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639" w:tblpY="-844"/>
        <w:tblW w:w="10640" w:type="dxa"/>
        <w:tblCellMar>
          <w:left w:w="70" w:type="dxa"/>
          <w:right w:w="70" w:type="dxa"/>
        </w:tblCellMar>
        <w:tblLook w:val="04A0" w:firstRow="1" w:lastRow="0" w:firstColumn="1" w:lastColumn="0" w:noHBand="0" w:noVBand="1"/>
      </w:tblPr>
      <w:tblGrid>
        <w:gridCol w:w="2411"/>
        <w:gridCol w:w="1776"/>
        <w:gridCol w:w="2803"/>
        <w:gridCol w:w="3650"/>
      </w:tblGrid>
      <w:tr w:rsidR="006E0D39" w:rsidRPr="006A03C1" w:rsidTr="006E0D39">
        <w:trPr>
          <w:trHeight w:val="88"/>
        </w:trPr>
        <w:tc>
          <w:tcPr>
            <w:tcW w:w="4187" w:type="dxa"/>
            <w:gridSpan w:val="2"/>
            <w:tcBorders>
              <w:top w:val="nil"/>
              <w:left w:val="nil"/>
              <w:bottom w:val="nil"/>
              <w:right w:val="nil"/>
            </w:tcBorders>
            <w:shd w:val="clear" w:color="auto" w:fill="auto"/>
            <w:noWrap/>
            <w:vAlign w:val="bottom"/>
            <w:hideMark/>
          </w:tcPr>
          <w:p w:rsidR="006E0D39" w:rsidRPr="006E0D39" w:rsidRDefault="006E0D39" w:rsidP="00FC4E00">
            <w:pPr>
              <w:spacing w:after="0" w:line="240" w:lineRule="auto"/>
              <w:rPr>
                <w:rFonts w:asciiTheme="minorHAnsi" w:eastAsia="Times New Roman" w:hAnsiTheme="minorHAnsi" w:cstheme="minorHAnsi"/>
                <w:color w:val="000000"/>
                <w:sz w:val="28"/>
                <w:szCs w:val="28"/>
                <w:lang w:eastAsia="fr-FR"/>
              </w:rPr>
            </w:pPr>
            <w:r w:rsidRPr="006E0D39">
              <w:rPr>
                <w:rFonts w:asciiTheme="minorHAnsi" w:eastAsia="Times New Roman" w:hAnsiTheme="minorHAnsi" w:cstheme="minorHAnsi"/>
                <w:color w:val="000000"/>
                <w:sz w:val="28"/>
                <w:szCs w:val="28"/>
                <w:lang w:eastAsia="fr-FR"/>
              </w:rPr>
              <w:t>UNIVERSITE ABDELMALEK ESSAIDI</w:t>
            </w:r>
          </w:p>
        </w:tc>
        <w:tc>
          <w:tcPr>
            <w:tcW w:w="6453" w:type="dxa"/>
            <w:gridSpan w:val="2"/>
            <w:tcBorders>
              <w:top w:val="nil"/>
              <w:left w:val="nil"/>
              <w:bottom w:val="nil"/>
              <w:right w:val="nil"/>
            </w:tcBorders>
            <w:shd w:val="clear" w:color="auto" w:fill="auto"/>
            <w:noWrap/>
            <w:vAlign w:val="bottom"/>
            <w:hideMark/>
          </w:tcPr>
          <w:p w:rsidR="006E0D39" w:rsidRPr="006A03C1" w:rsidRDefault="006E0D39" w:rsidP="00FC4E00">
            <w:pPr>
              <w:spacing w:after="0" w:line="240" w:lineRule="auto"/>
              <w:rPr>
                <w:rFonts w:ascii="Sakkal Majalla" w:eastAsia="Times New Roman" w:hAnsi="Sakkal Majalla" w:cs="Sakkal Majalla"/>
                <w:color w:val="000000"/>
                <w:sz w:val="32"/>
                <w:szCs w:val="32"/>
                <w:lang w:eastAsia="fr-FR"/>
              </w:rPr>
            </w:pPr>
          </w:p>
          <w:tbl>
            <w:tblPr>
              <w:tblW w:w="0" w:type="auto"/>
              <w:tblCellSpacing w:w="0" w:type="dxa"/>
              <w:tblCellMar>
                <w:left w:w="0" w:type="dxa"/>
                <w:right w:w="0" w:type="dxa"/>
              </w:tblCellMar>
              <w:tblLook w:val="04A0" w:firstRow="1" w:lastRow="0" w:firstColumn="1" w:lastColumn="0" w:noHBand="0" w:noVBand="1"/>
            </w:tblPr>
            <w:tblGrid>
              <w:gridCol w:w="6276"/>
            </w:tblGrid>
            <w:tr w:rsidR="006E0D39" w:rsidRPr="006A03C1" w:rsidTr="006E0D39">
              <w:trPr>
                <w:trHeight w:val="103"/>
                <w:tblCellSpacing w:w="0" w:type="dxa"/>
              </w:trPr>
              <w:tc>
                <w:tcPr>
                  <w:tcW w:w="6276" w:type="dxa"/>
                  <w:tcBorders>
                    <w:top w:val="nil"/>
                    <w:left w:val="nil"/>
                    <w:bottom w:val="nil"/>
                    <w:right w:val="nil"/>
                  </w:tcBorders>
                  <w:shd w:val="clear" w:color="auto" w:fill="auto"/>
                  <w:noWrap/>
                  <w:vAlign w:val="bottom"/>
                  <w:hideMark/>
                </w:tcPr>
                <w:p w:rsidR="006E0D39" w:rsidRPr="006A03C1" w:rsidRDefault="006E0D39" w:rsidP="0003578D">
                  <w:pPr>
                    <w:framePr w:hSpace="141" w:wrap="around" w:hAnchor="margin" w:x="-639" w:y="-844"/>
                    <w:bidi/>
                    <w:spacing w:after="0" w:line="240" w:lineRule="auto"/>
                    <w:rPr>
                      <w:rFonts w:ascii="Sakkal Majalla" w:eastAsia="Times New Roman" w:hAnsi="Sakkal Majalla" w:cs="Sakkal Majalla"/>
                      <w:color w:val="000000"/>
                      <w:sz w:val="32"/>
                      <w:szCs w:val="32"/>
                      <w:lang w:eastAsia="fr-FR"/>
                    </w:rPr>
                  </w:pPr>
                  <w:r w:rsidRPr="006A03C1">
                    <w:rPr>
                      <w:rFonts w:ascii="Sakkal Majalla" w:eastAsia="Times New Roman" w:hAnsi="Sakkal Majalla" w:cs="Sakkal Majalla"/>
                      <w:color w:val="000000"/>
                      <w:sz w:val="32"/>
                      <w:szCs w:val="32"/>
                      <w:rtl/>
                      <w:lang w:eastAsia="fr-FR"/>
                    </w:rPr>
                    <w:t>جامعة عبد المالك السعدي</w:t>
                  </w:r>
                </w:p>
              </w:tc>
            </w:tr>
          </w:tbl>
          <w:p w:rsidR="006E0D39" w:rsidRPr="006A03C1" w:rsidRDefault="006E0D39" w:rsidP="00FC4E00">
            <w:pPr>
              <w:spacing w:after="0" w:line="240" w:lineRule="auto"/>
              <w:rPr>
                <w:rFonts w:ascii="Sakkal Majalla" w:eastAsia="Times New Roman" w:hAnsi="Sakkal Majalla" w:cs="Sakkal Majalla"/>
                <w:color w:val="000000"/>
                <w:sz w:val="32"/>
                <w:szCs w:val="32"/>
                <w:lang w:eastAsia="fr-FR"/>
              </w:rPr>
            </w:pPr>
          </w:p>
        </w:tc>
      </w:tr>
      <w:tr w:rsidR="006E0D39" w:rsidRPr="006A03C1" w:rsidTr="006E0D39">
        <w:trPr>
          <w:trHeight w:val="107"/>
        </w:trPr>
        <w:tc>
          <w:tcPr>
            <w:tcW w:w="4187" w:type="dxa"/>
            <w:gridSpan w:val="2"/>
            <w:tcBorders>
              <w:top w:val="nil"/>
              <w:left w:val="nil"/>
              <w:bottom w:val="nil"/>
              <w:right w:val="nil"/>
            </w:tcBorders>
            <w:shd w:val="clear" w:color="auto" w:fill="auto"/>
            <w:noWrap/>
            <w:vAlign w:val="bottom"/>
            <w:hideMark/>
          </w:tcPr>
          <w:p w:rsidR="006E0D39" w:rsidRPr="006E0D39" w:rsidRDefault="006E0D39" w:rsidP="00FC4E00">
            <w:pPr>
              <w:spacing w:after="0" w:line="240" w:lineRule="auto"/>
              <w:rPr>
                <w:rFonts w:asciiTheme="minorHAnsi" w:eastAsia="Times New Roman" w:hAnsiTheme="minorHAnsi" w:cstheme="minorHAnsi"/>
                <w:color w:val="000000"/>
                <w:sz w:val="28"/>
                <w:szCs w:val="28"/>
                <w:lang w:eastAsia="fr-FR"/>
              </w:rPr>
            </w:pPr>
            <w:r w:rsidRPr="006E0D39">
              <w:rPr>
                <w:rFonts w:asciiTheme="minorHAnsi" w:eastAsia="Times New Roman" w:hAnsiTheme="minorHAnsi" w:cstheme="minorHAnsi"/>
                <w:color w:val="000000"/>
                <w:sz w:val="28"/>
                <w:szCs w:val="28"/>
                <w:lang w:eastAsia="fr-FR"/>
              </w:rPr>
              <w:t xml:space="preserve">Faculté des Sciences Juridiques </w:t>
            </w:r>
          </w:p>
        </w:tc>
        <w:tc>
          <w:tcPr>
            <w:tcW w:w="6453" w:type="dxa"/>
            <w:gridSpan w:val="2"/>
            <w:tcBorders>
              <w:top w:val="nil"/>
              <w:left w:val="nil"/>
              <w:bottom w:val="nil"/>
              <w:right w:val="nil"/>
            </w:tcBorders>
            <w:shd w:val="clear" w:color="auto" w:fill="auto"/>
            <w:noWrap/>
            <w:vAlign w:val="bottom"/>
            <w:hideMark/>
          </w:tcPr>
          <w:p w:rsidR="006E0D39" w:rsidRPr="006A03C1" w:rsidRDefault="006E0D39" w:rsidP="00FC4E00">
            <w:pPr>
              <w:bidi/>
              <w:spacing w:after="0" w:line="240" w:lineRule="auto"/>
              <w:rPr>
                <w:rFonts w:ascii="Sakkal Majalla" w:eastAsia="Times New Roman" w:hAnsi="Sakkal Majalla" w:cs="Sakkal Majalla"/>
                <w:color w:val="000000"/>
                <w:sz w:val="32"/>
                <w:szCs w:val="32"/>
                <w:lang w:eastAsia="fr-FR"/>
              </w:rPr>
            </w:pPr>
            <w:r w:rsidRPr="006A03C1">
              <w:rPr>
                <w:rFonts w:ascii="Sakkal Majalla" w:eastAsia="Times New Roman" w:hAnsi="Sakkal Majalla" w:cs="Sakkal Majalla"/>
                <w:noProof/>
                <w:color w:val="000000"/>
                <w:sz w:val="32"/>
                <w:szCs w:val="32"/>
                <w:lang w:eastAsia="fr-FR"/>
              </w:rPr>
              <w:drawing>
                <wp:anchor distT="0" distB="0" distL="114300" distR="114300" simplePos="0" relativeHeight="251661312" behindDoc="0" locked="0" layoutInCell="1" allowOverlap="1" wp14:anchorId="3D495F17" wp14:editId="42D1C11C">
                  <wp:simplePos x="0" y="0"/>
                  <wp:positionH relativeFrom="column">
                    <wp:posOffset>-19685</wp:posOffset>
                  </wp:positionH>
                  <wp:positionV relativeFrom="paragraph">
                    <wp:posOffset>-407670</wp:posOffset>
                  </wp:positionV>
                  <wp:extent cx="986155" cy="1029970"/>
                  <wp:effectExtent l="19050" t="0" r="4445" b="0"/>
                  <wp:wrapNone/>
                  <wp:docPr id="5" name="Picture 1"/>
                  <wp:cNvGraphicFramePr/>
                  <a:graphic xmlns:a="http://schemas.openxmlformats.org/drawingml/2006/main">
                    <a:graphicData uri="http://schemas.openxmlformats.org/drawingml/2006/picture">
                      <pic:pic xmlns:pic="http://schemas.openxmlformats.org/drawingml/2006/picture">
                        <pic:nvPicPr>
                          <pic:cNvPr id="2" name="Picture 1" descr="nvlogo"/>
                          <pic:cNvPicPr>
                            <a:picLocks noChangeAspect="1" noChangeArrowheads="1"/>
                          </pic:cNvPicPr>
                        </pic:nvPicPr>
                        <pic:blipFill>
                          <a:blip r:embed="rId5" cstate="print">
                            <a:lum contrast="36000"/>
                          </a:blip>
                          <a:srcRect/>
                          <a:stretch>
                            <a:fillRect/>
                          </a:stretch>
                        </pic:blipFill>
                        <pic:spPr bwMode="auto">
                          <a:xfrm>
                            <a:off x="0" y="0"/>
                            <a:ext cx="98615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A03C1">
              <w:rPr>
                <w:rFonts w:ascii="Sakkal Majalla" w:eastAsia="Times New Roman" w:hAnsi="Sakkal Majalla" w:cs="Sakkal Majalla"/>
                <w:color w:val="000000"/>
                <w:sz w:val="32"/>
                <w:szCs w:val="32"/>
                <w:rtl/>
                <w:lang w:eastAsia="fr-FR"/>
              </w:rPr>
              <w:t>كلية العلوم القانونية والاقتصادية والاجتماعية</w:t>
            </w:r>
          </w:p>
        </w:tc>
      </w:tr>
      <w:tr w:rsidR="006E0D39" w:rsidRPr="006A03C1" w:rsidTr="006E0D39">
        <w:trPr>
          <w:trHeight w:val="107"/>
        </w:trPr>
        <w:tc>
          <w:tcPr>
            <w:tcW w:w="4187" w:type="dxa"/>
            <w:gridSpan w:val="2"/>
            <w:tcBorders>
              <w:top w:val="nil"/>
              <w:left w:val="nil"/>
              <w:bottom w:val="nil"/>
              <w:right w:val="nil"/>
            </w:tcBorders>
            <w:shd w:val="clear" w:color="auto" w:fill="auto"/>
            <w:noWrap/>
            <w:vAlign w:val="bottom"/>
            <w:hideMark/>
          </w:tcPr>
          <w:p w:rsidR="006E0D39" w:rsidRPr="006E0D39" w:rsidRDefault="006E0D39" w:rsidP="00FC4E00">
            <w:pPr>
              <w:spacing w:after="0" w:line="240" w:lineRule="auto"/>
              <w:rPr>
                <w:rFonts w:asciiTheme="minorHAnsi" w:eastAsia="Times New Roman" w:hAnsiTheme="minorHAnsi" w:cstheme="minorHAnsi"/>
                <w:color w:val="000000"/>
                <w:sz w:val="28"/>
                <w:szCs w:val="28"/>
                <w:lang w:eastAsia="fr-FR"/>
              </w:rPr>
            </w:pPr>
            <w:r w:rsidRPr="006E0D39">
              <w:rPr>
                <w:rFonts w:asciiTheme="minorHAnsi" w:eastAsia="Times New Roman" w:hAnsiTheme="minorHAnsi" w:cstheme="minorHAnsi"/>
                <w:color w:val="000000"/>
                <w:sz w:val="28"/>
                <w:szCs w:val="28"/>
                <w:lang w:eastAsia="fr-FR"/>
              </w:rPr>
              <w:t>Economiques et Sociales de Tanger</w:t>
            </w:r>
          </w:p>
          <w:p w:rsidR="006E0D39" w:rsidRPr="006E0D39" w:rsidRDefault="006E0D39" w:rsidP="006E0D39">
            <w:pPr>
              <w:pStyle w:val="NormalWeb"/>
              <w:spacing w:before="0" w:beforeAutospacing="0" w:after="0" w:afterAutospacing="0"/>
              <w:rPr>
                <w:rFonts w:asciiTheme="minorHAnsi" w:hAnsiTheme="minorHAnsi" w:cstheme="minorHAnsi"/>
              </w:rPr>
            </w:pPr>
            <w:r w:rsidRPr="006E0D39">
              <w:rPr>
                <w:rFonts w:asciiTheme="minorHAnsi" w:hAnsiTheme="minorHAnsi" w:cstheme="minorHAnsi"/>
                <w:sz w:val="22"/>
                <w:szCs w:val="22"/>
              </w:rPr>
              <w:t>BP. 1373, Tanger Principale</w:t>
            </w:r>
          </w:p>
          <w:p w:rsidR="006E0D39" w:rsidRPr="006E0D39" w:rsidRDefault="006E0D39" w:rsidP="006E0D39">
            <w:pPr>
              <w:spacing w:after="0" w:line="240" w:lineRule="auto"/>
              <w:rPr>
                <w:rFonts w:asciiTheme="minorHAnsi" w:eastAsia="Times New Roman" w:hAnsiTheme="minorHAnsi" w:cstheme="minorHAnsi"/>
                <w:color w:val="000000"/>
                <w:sz w:val="28"/>
                <w:szCs w:val="28"/>
                <w:lang w:eastAsia="fr-FR"/>
              </w:rPr>
            </w:pPr>
            <w:r w:rsidRPr="006E0D39">
              <w:rPr>
                <w:rFonts w:asciiTheme="minorHAnsi" w:hAnsiTheme="minorHAnsi" w:cstheme="minorHAnsi"/>
              </w:rPr>
              <w:t>Tel/Fax : 05 39 31 58 11. 035 39 39 39 18/32</w:t>
            </w:r>
          </w:p>
        </w:tc>
        <w:tc>
          <w:tcPr>
            <w:tcW w:w="6453" w:type="dxa"/>
            <w:gridSpan w:val="2"/>
            <w:tcBorders>
              <w:top w:val="nil"/>
              <w:left w:val="nil"/>
              <w:bottom w:val="nil"/>
              <w:right w:val="nil"/>
            </w:tcBorders>
            <w:shd w:val="clear" w:color="auto" w:fill="auto"/>
            <w:noWrap/>
            <w:vAlign w:val="bottom"/>
            <w:hideMark/>
          </w:tcPr>
          <w:p w:rsidR="006E0D39" w:rsidRPr="006A03C1" w:rsidRDefault="006E0D39" w:rsidP="006E0D39">
            <w:pPr>
              <w:bidi/>
              <w:spacing w:after="0" w:line="240" w:lineRule="auto"/>
              <w:rPr>
                <w:rFonts w:ascii="Sakkal Majalla" w:eastAsia="Times New Roman" w:hAnsi="Sakkal Majalla" w:cs="Sakkal Majalla"/>
                <w:color w:val="000000"/>
                <w:sz w:val="32"/>
                <w:szCs w:val="32"/>
                <w:lang w:eastAsia="fr-FR"/>
              </w:rPr>
            </w:pPr>
            <w:r>
              <w:rPr>
                <w:rFonts w:ascii="Sakkal Majalla" w:eastAsia="Times New Roman" w:hAnsi="Sakkal Majalla" w:cs="Sakkal Majalla"/>
                <w:color w:val="000000"/>
                <w:sz w:val="32"/>
                <w:szCs w:val="32"/>
                <w:lang w:eastAsia="fr-FR"/>
              </w:rPr>
              <w:t xml:space="preserve">                         </w:t>
            </w:r>
            <w:r w:rsidRPr="006A03C1">
              <w:rPr>
                <w:rFonts w:ascii="Sakkal Majalla" w:eastAsia="Times New Roman" w:hAnsi="Sakkal Majalla" w:cs="Sakkal Majalla"/>
                <w:color w:val="000000"/>
                <w:sz w:val="32"/>
                <w:szCs w:val="32"/>
                <w:rtl/>
                <w:lang w:eastAsia="fr-FR"/>
              </w:rPr>
              <w:t>-طنجة-</w:t>
            </w:r>
          </w:p>
        </w:tc>
      </w:tr>
      <w:tr w:rsidR="006E0D39" w:rsidRPr="006A03C1" w:rsidTr="006E0D39">
        <w:trPr>
          <w:trHeight w:val="66"/>
        </w:trPr>
        <w:tc>
          <w:tcPr>
            <w:tcW w:w="2411" w:type="dxa"/>
            <w:tcBorders>
              <w:top w:val="nil"/>
              <w:left w:val="nil"/>
              <w:bottom w:val="double" w:sz="6" w:space="0" w:color="auto"/>
              <w:right w:val="nil"/>
            </w:tcBorders>
            <w:shd w:val="clear" w:color="auto" w:fill="auto"/>
            <w:noWrap/>
            <w:vAlign w:val="bottom"/>
            <w:hideMark/>
          </w:tcPr>
          <w:p w:rsidR="006E0D39" w:rsidRPr="006A03C1" w:rsidRDefault="006E0D39" w:rsidP="00FC4E00">
            <w:pPr>
              <w:spacing w:after="0" w:line="240" w:lineRule="auto"/>
              <w:jc w:val="center"/>
              <w:rPr>
                <w:rFonts w:ascii="Sakkal Majalla" w:eastAsia="Times New Roman" w:hAnsi="Sakkal Majalla" w:cs="Sakkal Majalla"/>
                <w:color w:val="000000"/>
                <w:sz w:val="36"/>
                <w:szCs w:val="36"/>
                <w:lang w:eastAsia="fr-FR"/>
              </w:rPr>
            </w:pPr>
            <w:r w:rsidRPr="006A03C1">
              <w:rPr>
                <w:rFonts w:ascii="Sakkal Majalla" w:eastAsia="Times New Roman" w:hAnsi="Sakkal Majalla" w:cs="Sakkal Majalla"/>
                <w:color w:val="000000"/>
                <w:sz w:val="36"/>
                <w:szCs w:val="36"/>
                <w:lang w:eastAsia="fr-FR"/>
              </w:rPr>
              <w:t> </w:t>
            </w:r>
          </w:p>
        </w:tc>
        <w:tc>
          <w:tcPr>
            <w:tcW w:w="1776" w:type="dxa"/>
            <w:tcBorders>
              <w:top w:val="nil"/>
              <w:left w:val="nil"/>
              <w:bottom w:val="double" w:sz="6" w:space="0" w:color="auto"/>
              <w:right w:val="nil"/>
            </w:tcBorders>
            <w:shd w:val="clear" w:color="auto" w:fill="auto"/>
            <w:noWrap/>
            <w:vAlign w:val="bottom"/>
            <w:hideMark/>
          </w:tcPr>
          <w:p w:rsidR="006E0D39" w:rsidRPr="006A03C1" w:rsidRDefault="006E0D39" w:rsidP="00FC4E00">
            <w:pPr>
              <w:spacing w:after="0" w:line="240" w:lineRule="auto"/>
              <w:jc w:val="center"/>
              <w:rPr>
                <w:rFonts w:ascii="Sakkal Majalla" w:eastAsia="Times New Roman" w:hAnsi="Sakkal Majalla" w:cs="Sakkal Majalla"/>
                <w:color w:val="000000"/>
                <w:sz w:val="36"/>
                <w:szCs w:val="36"/>
                <w:lang w:eastAsia="fr-FR"/>
              </w:rPr>
            </w:pPr>
            <w:r w:rsidRPr="006A03C1">
              <w:rPr>
                <w:rFonts w:ascii="Sakkal Majalla" w:eastAsia="Times New Roman" w:hAnsi="Sakkal Majalla" w:cs="Sakkal Majalla"/>
                <w:color w:val="000000"/>
                <w:sz w:val="36"/>
                <w:szCs w:val="36"/>
                <w:lang w:eastAsia="fr-FR"/>
              </w:rPr>
              <w:t> </w:t>
            </w:r>
          </w:p>
        </w:tc>
        <w:tc>
          <w:tcPr>
            <w:tcW w:w="2803" w:type="dxa"/>
            <w:tcBorders>
              <w:top w:val="nil"/>
              <w:left w:val="nil"/>
              <w:bottom w:val="double" w:sz="6" w:space="0" w:color="auto"/>
              <w:right w:val="nil"/>
            </w:tcBorders>
            <w:shd w:val="clear" w:color="auto" w:fill="auto"/>
            <w:noWrap/>
            <w:vAlign w:val="bottom"/>
            <w:hideMark/>
          </w:tcPr>
          <w:p w:rsidR="006E0D39" w:rsidRPr="006A03C1" w:rsidRDefault="006E0D39" w:rsidP="00FC4E00">
            <w:pPr>
              <w:spacing w:after="0" w:line="240" w:lineRule="auto"/>
              <w:jc w:val="center"/>
              <w:rPr>
                <w:rFonts w:ascii="Sakkal Majalla" w:eastAsia="Times New Roman" w:hAnsi="Sakkal Majalla" w:cs="Sakkal Majalla"/>
                <w:color w:val="000000"/>
                <w:sz w:val="36"/>
                <w:szCs w:val="36"/>
                <w:lang w:eastAsia="fr-FR"/>
              </w:rPr>
            </w:pPr>
            <w:r w:rsidRPr="006A03C1">
              <w:rPr>
                <w:rFonts w:ascii="Sakkal Majalla" w:eastAsia="Times New Roman" w:hAnsi="Sakkal Majalla" w:cs="Sakkal Majalla"/>
                <w:color w:val="000000"/>
                <w:sz w:val="36"/>
                <w:szCs w:val="36"/>
                <w:lang w:eastAsia="fr-FR"/>
              </w:rPr>
              <w:t> </w:t>
            </w:r>
          </w:p>
        </w:tc>
        <w:tc>
          <w:tcPr>
            <w:tcW w:w="3650" w:type="dxa"/>
            <w:tcBorders>
              <w:top w:val="nil"/>
              <w:left w:val="nil"/>
              <w:bottom w:val="double" w:sz="6" w:space="0" w:color="auto"/>
              <w:right w:val="nil"/>
            </w:tcBorders>
            <w:shd w:val="clear" w:color="auto" w:fill="auto"/>
            <w:noWrap/>
            <w:vAlign w:val="bottom"/>
            <w:hideMark/>
          </w:tcPr>
          <w:p w:rsidR="006E0D39" w:rsidRPr="006A03C1" w:rsidRDefault="006E0D39" w:rsidP="00FC4E00">
            <w:pPr>
              <w:spacing w:after="0" w:line="240" w:lineRule="auto"/>
              <w:jc w:val="center"/>
              <w:rPr>
                <w:rFonts w:ascii="Sakkal Majalla" w:eastAsia="Times New Roman" w:hAnsi="Sakkal Majalla" w:cs="Sakkal Majalla"/>
                <w:color w:val="000000"/>
                <w:sz w:val="36"/>
                <w:szCs w:val="36"/>
                <w:lang w:eastAsia="fr-FR"/>
              </w:rPr>
            </w:pPr>
            <w:r w:rsidRPr="006A03C1">
              <w:rPr>
                <w:rFonts w:ascii="Sakkal Majalla" w:eastAsia="Times New Roman" w:hAnsi="Sakkal Majalla" w:cs="Sakkal Majalla"/>
                <w:color w:val="000000"/>
                <w:sz w:val="36"/>
                <w:szCs w:val="36"/>
                <w:lang w:eastAsia="fr-FR"/>
              </w:rPr>
              <w:t> </w:t>
            </w:r>
          </w:p>
        </w:tc>
      </w:tr>
    </w:tbl>
    <w:p w:rsidR="006E0D39" w:rsidRDefault="006E0D39" w:rsidP="006E0D39">
      <w:pPr>
        <w:bidi/>
        <w:jc w:val="center"/>
        <w:rPr>
          <w:b/>
          <w:bCs/>
          <w:sz w:val="32"/>
          <w:szCs w:val="32"/>
          <w:rtl/>
          <w:lang w:bidi="ar-MA"/>
        </w:rPr>
      </w:pPr>
    </w:p>
    <w:p w:rsidR="00D86A94" w:rsidRPr="006E0D39" w:rsidRDefault="00D86A94" w:rsidP="006E0D39">
      <w:pPr>
        <w:bidi/>
        <w:jc w:val="center"/>
        <w:rPr>
          <w:b/>
          <w:bCs/>
          <w:sz w:val="32"/>
          <w:szCs w:val="32"/>
          <w:rtl/>
          <w:lang w:val="es-ES" w:bidi="ar-MA"/>
        </w:rPr>
      </w:pPr>
      <w:r>
        <w:rPr>
          <w:b/>
          <w:bCs/>
          <w:sz w:val="32"/>
          <w:szCs w:val="32"/>
          <w:rtl/>
          <w:lang w:bidi="ar-MA"/>
        </w:rPr>
        <w:t xml:space="preserve">شعبة القانون </w:t>
      </w:r>
      <w:r w:rsidR="006E0D39">
        <w:rPr>
          <w:rFonts w:hint="cs"/>
          <w:b/>
          <w:bCs/>
          <w:sz w:val="32"/>
          <w:szCs w:val="32"/>
          <w:rtl/>
          <w:lang w:bidi="ar-MA"/>
        </w:rPr>
        <w:t xml:space="preserve">الخاص </w:t>
      </w:r>
    </w:p>
    <w:p w:rsidR="00D86A94" w:rsidRDefault="00D86A94" w:rsidP="00D86A94">
      <w:pPr>
        <w:bidi/>
        <w:jc w:val="center"/>
        <w:rPr>
          <w:sz w:val="32"/>
          <w:szCs w:val="32"/>
          <w:rtl/>
          <w:lang w:bidi="ar-MA"/>
        </w:rPr>
      </w:pPr>
      <w:r>
        <w:rPr>
          <w:sz w:val="32"/>
          <w:szCs w:val="32"/>
          <w:rtl/>
          <w:lang w:bidi="ar-MA"/>
        </w:rPr>
        <w:t>تنظم</w:t>
      </w:r>
    </w:p>
    <w:p w:rsidR="00D86A94" w:rsidRDefault="00D86A94" w:rsidP="00D86A94">
      <w:pPr>
        <w:bidi/>
        <w:jc w:val="center"/>
        <w:rPr>
          <w:b/>
          <w:bCs/>
          <w:sz w:val="48"/>
          <w:szCs w:val="48"/>
          <w:rtl/>
          <w:lang w:bidi="ar-MA"/>
        </w:rPr>
      </w:pPr>
      <w:r>
        <w:rPr>
          <w:b/>
          <w:bCs/>
          <w:sz w:val="48"/>
          <w:szCs w:val="48"/>
          <w:rtl/>
          <w:lang w:bidi="ar-MA"/>
        </w:rPr>
        <w:t>ندوة وطنية</w:t>
      </w:r>
    </w:p>
    <w:p w:rsidR="00D86A94" w:rsidRPr="006E0D39" w:rsidRDefault="00D86A94" w:rsidP="00D86A94">
      <w:pPr>
        <w:bidi/>
        <w:jc w:val="center"/>
        <w:rPr>
          <w:sz w:val="28"/>
          <w:szCs w:val="28"/>
          <w:lang w:bidi="ar-MA"/>
        </w:rPr>
      </w:pPr>
      <w:r w:rsidRPr="006E0D39">
        <w:rPr>
          <w:b/>
          <w:bCs/>
          <w:sz w:val="48"/>
          <w:szCs w:val="48"/>
          <w:rtl/>
          <w:lang w:bidi="ar-MA"/>
        </w:rPr>
        <w:t>في موضوع</w:t>
      </w:r>
      <w:r w:rsidR="006E0D39" w:rsidRPr="006E0D39">
        <w:rPr>
          <w:rFonts w:hint="cs"/>
          <w:b/>
          <w:bCs/>
          <w:sz w:val="28"/>
          <w:szCs w:val="28"/>
          <w:rtl/>
          <w:lang w:bidi="ar-MA"/>
        </w:rPr>
        <w:t>:</w:t>
      </w:r>
    </w:p>
    <w:p w:rsidR="00D86A94" w:rsidRPr="006E0D39" w:rsidRDefault="006E0D39" w:rsidP="006E0D39">
      <w:pPr>
        <w:bidi/>
        <w:jc w:val="center"/>
        <w:rPr>
          <w:b/>
          <w:bCs/>
          <w:color w:val="FF0000"/>
          <w:sz w:val="48"/>
          <w:szCs w:val="48"/>
          <w:rtl/>
          <w:lang w:bidi="ar-MA"/>
        </w:rPr>
      </w:pPr>
      <w:r w:rsidRPr="006E0D39">
        <w:rPr>
          <w:rFonts w:hint="cs"/>
          <w:b/>
          <w:bCs/>
          <w:color w:val="000000" w:themeColor="text1"/>
          <w:sz w:val="48"/>
          <w:szCs w:val="48"/>
          <w:rtl/>
          <w:lang w:bidi="ar-MA"/>
        </w:rPr>
        <w:t>"</w:t>
      </w:r>
      <w:r w:rsidRPr="006E0D39">
        <w:rPr>
          <w:b/>
          <w:bCs/>
          <w:sz w:val="36"/>
          <w:szCs w:val="36"/>
          <w:rtl/>
        </w:rPr>
        <w:t>مساطر صعوبات المقاولة</w:t>
      </w:r>
      <w:r>
        <w:rPr>
          <w:rFonts w:hint="cs"/>
          <w:b/>
          <w:bCs/>
          <w:sz w:val="36"/>
          <w:szCs w:val="36"/>
          <w:rtl/>
        </w:rPr>
        <w:t xml:space="preserve"> </w:t>
      </w:r>
      <w:r w:rsidRPr="006E0D39">
        <w:rPr>
          <w:b/>
          <w:bCs/>
          <w:sz w:val="36"/>
          <w:szCs w:val="36"/>
          <w:rtl/>
        </w:rPr>
        <w:t>-</w:t>
      </w:r>
      <w:r w:rsidR="0003578D">
        <w:rPr>
          <w:b/>
          <w:bCs/>
          <w:sz w:val="36"/>
          <w:szCs w:val="36"/>
        </w:rPr>
        <w:t xml:space="preserve"> </w:t>
      </w:r>
      <w:bookmarkStart w:id="0" w:name="_GoBack"/>
      <w:bookmarkEnd w:id="0"/>
      <w:r w:rsidRPr="006E0D39">
        <w:rPr>
          <w:b/>
          <w:bCs/>
          <w:sz w:val="36"/>
          <w:szCs w:val="36"/>
          <w:rtl/>
        </w:rPr>
        <w:t>الحصيلة والرهانات</w:t>
      </w:r>
      <w:r w:rsidR="0003578D">
        <w:rPr>
          <w:b/>
          <w:bCs/>
          <w:sz w:val="36"/>
          <w:szCs w:val="36"/>
        </w:rPr>
        <w:t xml:space="preserve"> </w:t>
      </w:r>
      <w:r w:rsidRPr="006E0D39">
        <w:rPr>
          <w:b/>
          <w:bCs/>
          <w:sz w:val="36"/>
          <w:szCs w:val="36"/>
          <w:rtl/>
        </w:rPr>
        <w:t>-</w:t>
      </w:r>
      <w:r w:rsidRPr="006E0D39">
        <w:rPr>
          <w:b/>
          <w:bCs/>
          <w:color w:val="FF0000"/>
          <w:sz w:val="48"/>
          <w:szCs w:val="48"/>
          <w:rtl/>
          <w:lang w:bidi="ar-MA"/>
        </w:rPr>
        <w:t xml:space="preserve"> </w:t>
      </w:r>
      <w:r w:rsidR="00D86A94" w:rsidRPr="006E0D39">
        <w:rPr>
          <w:b/>
          <w:bCs/>
          <w:color w:val="000000" w:themeColor="text1"/>
          <w:sz w:val="48"/>
          <w:szCs w:val="48"/>
          <w:rtl/>
          <w:lang w:bidi="ar-MA"/>
        </w:rPr>
        <w:t>"</w:t>
      </w:r>
    </w:p>
    <w:p w:rsidR="00D86A94" w:rsidRDefault="006E0D39" w:rsidP="006E0D39">
      <w:pPr>
        <w:bidi/>
        <w:jc w:val="center"/>
        <w:rPr>
          <w:b/>
          <w:bCs/>
          <w:color w:val="44546A" w:themeColor="text2"/>
          <w:sz w:val="32"/>
          <w:szCs w:val="32"/>
          <w:lang w:bidi="ar-MA"/>
        </w:rPr>
      </w:pPr>
      <w:r>
        <w:rPr>
          <w:rFonts w:hint="cs"/>
          <w:b/>
          <w:bCs/>
          <w:color w:val="44546A" w:themeColor="text2"/>
          <w:sz w:val="32"/>
          <w:szCs w:val="32"/>
          <w:rtl/>
          <w:lang w:bidi="ar-MA"/>
        </w:rPr>
        <w:t>23 يونيو</w:t>
      </w:r>
      <w:r w:rsidR="00D86A94">
        <w:rPr>
          <w:b/>
          <w:bCs/>
          <w:color w:val="44546A" w:themeColor="text2"/>
          <w:sz w:val="32"/>
          <w:szCs w:val="32"/>
          <w:rtl/>
          <w:lang w:bidi="ar-MA"/>
        </w:rPr>
        <w:t xml:space="preserve"> 2018</w:t>
      </w:r>
    </w:p>
    <w:p w:rsidR="00A24575" w:rsidRDefault="00A24575" w:rsidP="00A24575">
      <w:pPr>
        <w:bidi/>
        <w:jc w:val="center"/>
        <w:rPr>
          <w:b/>
          <w:bCs/>
          <w:i/>
          <w:iCs/>
          <w:sz w:val="36"/>
          <w:szCs w:val="36"/>
          <w:u w:val="single"/>
        </w:rPr>
      </w:pPr>
    </w:p>
    <w:p w:rsidR="0003578D" w:rsidRDefault="006E0D39" w:rsidP="0003578D">
      <w:pPr>
        <w:pStyle w:val="Paragraphedeliste"/>
        <w:numPr>
          <w:ilvl w:val="0"/>
          <w:numId w:val="2"/>
        </w:numPr>
        <w:bidi/>
        <w:rPr>
          <w:b/>
          <w:bCs/>
          <w:sz w:val="36"/>
          <w:szCs w:val="36"/>
          <w:u w:val="single"/>
        </w:rPr>
      </w:pPr>
      <w:r w:rsidRPr="006E0D39">
        <w:rPr>
          <w:rFonts w:hint="cs"/>
          <w:b/>
          <w:bCs/>
          <w:sz w:val="36"/>
          <w:szCs w:val="36"/>
          <w:u w:val="single"/>
          <w:rtl/>
        </w:rPr>
        <w:t>ورقة تقديمية:</w:t>
      </w:r>
    </w:p>
    <w:p w:rsidR="0003578D" w:rsidRPr="0003578D" w:rsidRDefault="0003578D" w:rsidP="0003578D">
      <w:pPr>
        <w:bidi/>
        <w:ind w:left="360"/>
        <w:rPr>
          <w:rFonts w:hint="cs"/>
          <w:b/>
          <w:bCs/>
          <w:sz w:val="36"/>
          <w:szCs w:val="36"/>
          <w:u w:val="single"/>
          <w:rtl/>
        </w:rPr>
      </w:pP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t xml:space="preserve">نتيجة للتطورات المتلاحقة التي شهدها العالم، خاصة في المجال الاقتصادي، وأمام محدودية موارد الدولة المالية، أصبحت المقاولة تشكل الرهان الأساسي لتحقيق التنمية الاقتصادية والسلم الاجتماعي؛ </w:t>
      </w: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t>وفي هذا الإطار، عمل المغرب على إدخال مجموعة من الإصلاحات البنيوية التي كان من ضمن أولوياتها، تحديث المنظومة القانونية للأعمال وملائمتها مع التحولات الدولية والوطنية، وذلك حماية للمقاولة الوطنية من مخاطر تهدد وجودها واستمراريتها، خاصة مع ما أبان عنه تطبيق نظام الإفلاس الذي عمر عدة عقود- باعتباره نظاما عقابيا استئصاليا- من مظاهر الخلل والقصور، ليتم تعويضه بنظام معالجة صعوبات المقاولة بمقتضى مدونة التجارة لسنة 1996، رغبة في الحفاظ على استمرارية نشاط المقاولة وتصحيح أوضاعها، عبر تبني مجموعة من المساطر التي تطبق حسب درجة الاختلال الذي تعاني منه.</w:t>
      </w: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lastRenderedPageBreak/>
        <w:t>وقد أبانت الممارسة العملية لهذا النظام لأكثر من 20 سنة، عن إشكالات كثيرة على مستوى تطبيق هذه المساطر، والتي تعتبر من أبرز صورها، انتهاء أغلب مساطر التسوية المفتوحة إلى التصفية القضائية وفق ما أكدت عليه جل الإحصاءات على صعيد المحاكم التجارية بالمملكة.</w:t>
      </w: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t>وأمام هذا الوضع، ووعيا من المشرع المغربي بضرورة تجاوز هذه الإكراهات التي تحول دون تطوير مناخ الاستثمار، ومواكبة المقاولات للمنافسة الاقتصادية الدولية، خاصة منها الصغرى والمتوسطة، لكونها تشكل أكثر من 90/. من النسيج الاقتصادي المغربي، أصبحت الحاجة تفرض تعديل هذا النظام بإطار تشريعي يؤسس لمقومات ثقافة الحكامة الجيدة في تسيير المقاولة، وكذا اعتماد تدابير ناجعة حديثة لمواجهة الصعوبات التي تهدد استمراريتها.</w:t>
      </w: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t>وقد عمل المشرع في هذا الصدد على تبني</w:t>
      </w:r>
      <w:r w:rsidRPr="0003578D">
        <w:rPr>
          <w:rFonts w:ascii="Arabic Typesetting" w:hAnsi="Arabic Typesetting" w:cs="Arabic Typesetting"/>
          <w:sz w:val="40"/>
          <w:szCs w:val="40"/>
        </w:rPr>
        <w:t xml:space="preserve"> </w:t>
      </w:r>
      <w:r w:rsidRPr="0003578D">
        <w:rPr>
          <w:rFonts w:ascii="Arabic Typesetting" w:hAnsi="Arabic Typesetting" w:cs="Arabic Typesetting"/>
          <w:sz w:val="40"/>
          <w:szCs w:val="40"/>
          <w:rtl/>
        </w:rPr>
        <w:t>القانون رقم 17.73 القاضي بتغيير وتتميم الكتاب الخامس من مدونة التجارة، كترسانة قوية ومرنة تستهدف الكشف المبكر عن الصعوبات التي تواجه المقاولة عن طريق اعتماد مجموعة من التدابير المحفزة والحمائية في هذا السياق.</w:t>
      </w:r>
    </w:p>
    <w:p w:rsidR="0003578D" w:rsidRPr="0003578D" w:rsidRDefault="0003578D" w:rsidP="0003578D">
      <w:pPr>
        <w:bidi/>
        <w:ind w:firstLine="708"/>
        <w:jc w:val="both"/>
        <w:rPr>
          <w:rFonts w:ascii="Arabic Typesetting" w:hAnsi="Arabic Typesetting" w:cs="Arabic Typesetting"/>
          <w:sz w:val="40"/>
          <w:szCs w:val="40"/>
          <w:rtl/>
        </w:rPr>
      </w:pPr>
      <w:r w:rsidRPr="0003578D">
        <w:rPr>
          <w:rFonts w:ascii="Arabic Typesetting" w:hAnsi="Arabic Typesetting" w:cs="Arabic Typesetting"/>
          <w:sz w:val="40"/>
          <w:szCs w:val="40"/>
          <w:rtl/>
        </w:rPr>
        <w:t>وتهدف الندوة إلى تسليط الضوء على مكتسبات القانون الجديد، وإبراز مدى استجابته لتطلعات مختلف الفاعلين في المجال، وذلك وفق المحاور التالية:</w:t>
      </w:r>
    </w:p>
    <w:p w:rsidR="0003578D" w:rsidRPr="0003578D" w:rsidRDefault="0003578D" w:rsidP="0003578D">
      <w:pPr>
        <w:bidi/>
        <w:spacing w:line="360" w:lineRule="auto"/>
        <w:jc w:val="both"/>
        <w:rPr>
          <w:rFonts w:ascii="Arabic Typesetting" w:hAnsi="Arabic Typesetting" w:cs="Arabic Typesetting"/>
          <w:b/>
          <w:bCs/>
          <w:sz w:val="44"/>
          <w:szCs w:val="44"/>
          <w:rtl/>
          <w:lang w:bidi="ar-MA"/>
        </w:rPr>
      </w:pPr>
      <w:r w:rsidRPr="0003578D">
        <w:rPr>
          <w:rFonts w:ascii="Arabic Typesetting" w:hAnsi="Arabic Typesetting" w:cs="Arabic Typesetting"/>
          <w:b/>
          <w:bCs/>
          <w:sz w:val="44"/>
          <w:szCs w:val="44"/>
          <w:rtl/>
          <w:lang w:bidi="ar-MA"/>
        </w:rPr>
        <w:t>المحور الأول: الرصد المبكر لصعوبات المقاولة</w:t>
      </w:r>
    </w:p>
    <w:p w:rsidR="0003578D" w:rsidRPr="0003578D" w:rsidRDefault="0003578D" w:rsidP="0003578D">
      <w:pPr>
        <w:bidi/>
        <w:spacing w:line="360" w:lineRule="auto"/>
        <w:jc w:val="both"/>
        <w:rPr>
          <w:rFonts w:ascii="Arabic Typesetting" w:hAnsi="Arabic Typesetting" w:cs="Arabic Typesetting"/>
          <w:b/>
          <w:bCs/>
          <w:sz w:val="44"/>
          <w:szCs w:val="44"/>
          <w:rtl/>
          <w:lang w:bidi="ar-MA"/>
        </w:rPr>
      </w:pPr>
      <w:r w:rsidRPr="0003578D">
        <w:rPr>
          <w:rFonts w:ascii="Arabic Typesetting" w:hAnsi="Arabic Typesetting" w:cs="Arabic Typesetting"/>
          <w:b/>
          <w:bCs/>
          <w:sz w:val="44"/>
          <w:szCs w:val="44"/>
          <w:rtl/>
          <w:lang w:bidi="ar-MA"/>
        </w:rPr>
        <w:t>المحور الثاني: مسطرة الإنقاذ: المستجدات و الرهانات</w:t>
      </w:r>
    </w:p>
    <w:p w:rsidR="0003578D" w:rsidRPr="0003578D" w:rsidRDefault="0003578D" w:rsidP="0003578D">
      <w:pPr>
        <w:bidi/>
        <w:spacing w:line="360" w:lineRule="auto"/>
        <w:jc w:val="both"/>
        <w:rPr>
          <w:rFonts w:ascii="Arabic Typesetting" w:hAnsi="Arabic Typesetting" w:cs="Arabic Typesetting"/>
          <w:b/>
          <w:bCs/>
          <w:sz w:val="44"/>
          <w:szCs w:val="44"/>
          <w:rtl/>
          <w:lang w:bidi="ar-MA"/>
        </w:rPr>
      </w:pPr>
      <w:r w:rsidRPr="0003578D">
        <w:rPr>
          <w:rFonts w:ascii="Arabic Typesetting" w:hAnsi="Arabic Typesetting" w:cs="Arabic Typesetting"/>
          <w:b/>
          <w:bCs/>
          <w:sz w:val="44"/>
          <w:szCs w:val="44"/>
          <w:rtl/>
          <w:lang w:bidi="ar-MA"/>
        </w:rPr>
        <w:t>المحور الثالث: الأجهزة المحركة لمساطر المعالجة</w:t>
      </w:r>
    </w:p>
    <w:p w:rsidR="0003578D" w:rsidRPr="0003578D" w:rsidRDefault="0003578D" w:rsidP="0003578D">
      <w:pPr>
        <w:bidi/>
        <w:spacing w:line="360" w:lineRule="auto"/>
        <w:jc w:val="both"/>
        <w:rPr>
          <w:rFonts w:ascii="Arabic Typesetting" w:hAnsi="Arabic Typesetting" w:cs="Arabic Typesetting"/>
          <w:b/>
          <w:bCs/>
          <w:sz w:val="44"/>
          <w:szCs w:val="44"/>
          <w:rtl/>
          <w:lang w:bidi="ar-MA"/>
        </w:rPr>
      </w:pPr>
      <w:r w:rsidRPr="0003578D">
        <w:rPr>
          <w:rFonts w:ascii="Arabic Typesetting" w:hAnsi="Arabic Typesetting" w:cs="Arabic Typesetting"/>
          <w:b/>
          <w:bCs/>
          <w:sz w:val="44"/>
          <w:szCs w:val="44"/>
          <w:rtl/>
          <w:lang w:bidi="ar-MA"/>
        </w:rPr>
        <w:t>المحور الرابع: قانون صعوبات المقاولة و جدلية التناغم مع باقي القوانين المرتبطة به</w:t>
      </w:r>
    </w:p>
    <w:p w:rsidR="0003578D" w:rsidRPr="0003578D" w:rsidRDefault="0003578D" w:rsidP="0003578D">
      <w:pPr>
        <w:bidi/>
        <w:spacing w:line="360" w:lineRule="auto"/>
        <w:jc w:val="both"/>
        <w:rPr>
          <w:rFonts w:ascii="Arabic Typesetting" w:hAnsi="Arabic Typesetting" w:cs="Arabic Typesetting"/>
          <w:b/>
          <w:bCs/>
          <w:sz w:val="44"/>
          <w:szCs w:val="44"/>
          <w:rtl/>
          <w:lang w:bidi="ar-MA"/>
        </w:rPr>
      </w:pPr>
      <w:r w:rsidRPr="0003578D">
        <w:rPr>
          <w:rFonts w:ascii="Arabic Typesetting" w:hAnsi="Arabic Typesetting" w:cs="Arabic Typesetting"/>
          <w:b/>
          <w:bCs/>
          <w:sz w:val="44"/>
          <w:szCs w:val="44"/>
          <w:rtl/>
          <w:lang w:bidi="ar-MA"/>
        </w:rPr>
        <w:t>المحور الخامس: نظام صعوبات المقاولة بين البعد الوطني والبعد الدولي</w:t>
      </w:r>
    </w:p>
    <w:p w:rsidR="0003578D" w:rsidRPr="0003578D" w:rsidRDefault="0003578D" w:rsidP="0003578D">
      <w:pPr>
        <w:bidi/>
        <w:rPr>
          <w:rFonts w:ascii="Arabic Typesetting" w:hAnsi="Arabic Typesetting" w:cs="Arabic Typesetting"/>
          <w:sz w:val="40"/>
          <w:szCs w:val="40"/>
          <w:rtl/>
        </w:rPr>
      </w:pPr>
    </w:p>
    <w:p w:rsidR="00B44607" w:rsidRPr="0003578D" w:rsidRDefault="00B44607" w:rsidP="0003578D">
      <w:pPr>
        <w:bidi/>
        <w:ind w:firstLine="708"/>
        <w:jc w:val="right"/>
        <w:rPr>
          <w:rFonts w:ascii="Arabic Typesetting" w:hAnsi="Arabic Typesetting" w:cs="Arabic Typesetting"/>
          <w:sz w:val="40"/>
          <w:szCs w:val="40"/>
          <w:rtl/>
        </w:rPr>
      </w:pPr>
    </w:p>
    <w:sectPr w:rsidR="00B44607" w:rsidRPr="00035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62E60"/>
    <w:multiLevelType w:val="hybridMultilevel"/>
    <w:tmpl w:val="85BAB1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2D4E18"/>
    <w:multiLevelType w:val="multilevel"/>
    <w:tmpl w:val="6FB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D4"/>
    <w:rsid w:val="0003578D"/>
    <w:rsid w:val="00287CBE"/>
    <w:rsid w:val="006E0D39"/>
    <w:rsid w:val="00726DD4"/>
    <w:rsid w:val="009128F8"/>
    <w:rsid w:val="00A24575"/>
    <w:rsid w:val="00A669D1"/>
    <w:rsid w:val="00B44607"/>
    <w:rsid w:val="00D86A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36B1F-21C7-402D-A573-752E481F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75"/>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A24575"/>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semiHidden/>
    <w:unhideWhenUsed/>
    <w:rsid w:val="00287CBE"/>
    <w:rPr>
      <w:color w:val="0000FF"/>
      <w:u w:val="single"/>
    </w:rPr>
  </w:style>
  <w:style w:type="paragraph" w:styleId="Paragraphedeliste">
    <w:name w:val="List Paragraph"/>
    <w:basedOn w:val="Normal"/>
    <w:uiPriority w:val="34"/>
    <w:qFormat/>
    <w:rsid w:val="006E0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311">
      <w:bodyDiv w:val="1"/>
      <w:marLeft w:val="0"/>
      <w:marRight w:val="0"/>
      <w:marTop w:val="0"/>
      <w:marBottom w:val="0"/>
      <w:divBdr>
        <w:top w:val="none" w:sz="0" w:space="0" w:color="auto"/>
        <w:left w:val="none" w:sz="0" w:space="0" w:color="auto"/>
        <w:bottom w:val="none" w:sz="0" w:space="0" w:color="auto"/>
        <w:right w:val="none" w:sz="0" w:space="0" w:color="auto"/>
      </w:divBdr>
    </w:div>
    <w:div w:id="617176780">
      <w:bodyDiv w:val="1"/>
      <w:marLeft w:val="0"/>
      <w:marRight w:val="0"/>
      <w:marTop w:val="0"/>
      <w:marBottom w:val="0"/>
      <w:divBdr>
        <w:top w:val="none" w:sz="0" w:space="0" w:color="auto"/>
        <w:left w:val="none" w:sz="0" w:space="0" w:color="auto"/>
        <w:bottom w:val="none" w:sz="0" w:space="0" w:color="auto"/>
        <w:right w:val="none" w:sz="0" w:space="0" w:color="auto"/>
      </w:divBdr>
    </w:div>
    <w:div w:id="919097377">
      <w:bodyDiv w:val="1"/>
      <w:marLeft w:val="0"/>
      <w:marRight w:val="0"/>
      <w:marTop w:val="0"/>
      <w:marBottom w:val="0"/>
      <w:divBdr>
        <w:top w:val="none" w:sz="0" w:space="0" w:color="auto"/>
        <w:left w:val="none" w:sz="0" w:space="0" w:color="auto"/>
        <w:bottom w:val="none" w:sz="0" w:space="0" w:color="auto"/>
        <w:right w:val="none" w:sz="0" w:space="0" w:color="auto"/>
      </w:divBdr>
    </w:div>
    <w:div w:id="1278218881">
      <w:bodyDiv w:val="1"/>
      <w:marLeft w:val="0"/>
      <w:marRight w:val="0"/>
      <w:marTop w:val="0"/>
      <w:marBottom w:val="0"/>
      <w:divBdr>
        <w:top w:val="none" w:sz="0" w:space="0" w:color="auto"/>
        <w:left w:val="none" w:sz="0" w:space="0" w:color="auto"/>
        <w:bottom w:val="none" w:sz="0" w:space="0" w:color="auto"/>
        <w:right w:val="none" w:sz="0" w:space="0" w:color="auto"/>
      </w:divBdr>
      <w:divsChild>
        <w:div w:id="1685092735">
          <w:marLeft w:val="0"/>
          <w:marRight w:val="0"/>
          <w:marTop w:val="0"/>
          <w:marBottom w:val="180"/>
          <w:divBdr>
            <w:top w:val="none" w:sz="0" w:space="0" w:color="auto"/>
            <w:left w:val="none" w:sz="0" w:space="0" w:color="auto"/>
            <w:bottom w:val="none" w:sz="0" w:space="0" w:color="auto"/>
            <w:right w:val="none" w:sz="0" w:space="0" w:color="auto"/>
          </w:divBdr>
          <w:divsChild>
            <w:div w:id="551582765">
              <w:marLeft w:val="0"/>
              <w:marRight w:val="0"/>
              <w:marTop w:val="0"/>
              <w:marBottom w:val="0"/>
              <w:divBdr>
                <w:top w:val="none" w:sz="0" w:space="0" w:color="auto"/>
                <w:left w:val="none" w:sz="0" w:space="0" w:color="auto"/>
                <w:bottom w:val="none" w:sz="0" w:space="0" w:color="auto"/>
                <w:right w:val="none" w:sz="0" w:space="0" w:color="auto"/>
              </w:divBdr>
              <w:divsChild>
                <w:div w:id="2097241579">
                  <w:marLeft w:val="0"/>
                  <w:marRight w:val="0"/>
                  <w:marTop w:val="0"/>
                  <w:marBottom w:val="0"/>
                  <w:divBdr>
                    <w:top w:val="none" w:sz="0" w:space="0" w:color="auto"/>
                    <w:left w:val="none" w:sz="0" w:space="0" w:color="auto"/>
                    <w:bottom w:val="none" w:sz="0" w:space="0" w:color="auto"/>
                    <w:right w:val="none" w:sz="0" w:space="0" w:color="auto"/>
                  </w:divBdr>
                  <w:divsChild>
                    <w:div w:id="1798840402">
                      <w:marLeft w:val="0"/>
                      <w:marRight w:val="0"/>
                      <w:marTop w:val="0"/>
                      <w:marBottom w:val="0"/>
                      <w:divBdr>
                        <w:top w:val="none" w:sz="0" w:space="0" w:color="auto"/>
                        <w:left w:val="none" w:sz="0" w:space="0" w:color="auto"/>
                        <w:bottom w:val="none" w:sz="0" w:space="0" w:color="auto"/>
                        <w:right w:val="none" w:sz="0" w:space="0" w:color="auto"/>
                      </w:divBdr>
                      <w:divsChild>
                        <w:div w:id="1111782107">
                          <w:marLeft w:val="0"/>
                          <w:marRight w:val="0"/>
                          <w:marTop w:val="0"/>
                          <w:marBottom w:val="0"/>
                          <w:divBdr>
                            <w:top w:val="none" w:sz="0" w:space="0" w:color="auto"/>
                            <w:left w:val="none" w:sz="0" w:space="0" w:color="auto"/>
                            <w:bottom w:val="none" w:sz="0" w:space="0" w:color="auto"/>
                            <w:right w:val="none" w:sz="0" w:space="0" w:color="auto"/>
                          </w:divBdr>
                          <w:divsChild>
                            <w:div w:id="309944285">
                              <w:marLeft w:val="0"/>
                              <w:marRight w:val="0"/>
                              <w:marTop w:val="0"/>
                              <w:marBottom w:val="0"/>
                              <w:divBdr>
                                <w:top w:val="none" w:sz="0" w:space="0" w:color="auto"/>
                                <w:left w:val="none" w:sz="0" w:space="0" w:color="auto"/>
                                <w:bottom w:val="none" w:sz="0" w:space="0" w:color="auto"/>
                                <w:right w:val="none" w:sz="0" w:space="0" w:color="auto"/>
                              </w:divBdr>
                            </w:div>
                            <w:div w:id="1106731324">
                              <w:marLeft w:val="0"/>
                              <w:marRight w:val="0"/>
                              <w:marTop w:val="0"/>
                              <w:marBottom w:val="0"/>
                              <w:divBdr>
                                <w:top w:val="none" w:sz="0" w:space="0" w:color="auto"/>
                                <w:left w:val="none" w:sz="0" w:space="0" w:color="auto"/>
                                <w:bottom w:val="none" w:sz="0" w:space="0" w:color="auto"/>
                                <w:right w:val="none" w:sz="0" w:space="0" w:color="auto"/>
                              </w:divBdr>
                            </w:div>
                            <w:div w:id="1452170881">
                              <w:marLeft w:val="0"/>
                              <w:marRight w:val="0"/>
                              <w:marTop w:val="0"/>
                              <w:marBottom w:val="0"/>
                              <w:divBdr>
                                <w:top w:val="none" w:sz="0" w:space="0" w:color="auto"/>
                                <w:left w:val="none" w:sz="0" w:space="0" w:color="auto"/>
                                <w:bottom w:val="none" w:sz="0" w:space="0" w:color="auto"/>
                                <w:right w:val="none" w:sz="0" w:space="0" w:color="auto"/>
                              </w:divBdr>
                            </w:div>
                            <w:div w:id="640623066">
                              <w:marLeft w:val="0"/>
                              <w:marRight w:val="0"/>
                              <w:marTop w:val="0"/>
                              <w:marBottom w:val="0"/>
                              <w:divBdr>
                                <w:top w:val="none" w:sz="0" w:space="0" w:color="auto"/>
                                <w:left w:val="none" w:sz="0" w:space="0" w:color="auto"/>
                                <w:bottom w:val="none" w:sz="0" w:space="0" w:color="auto"/>
                                <w:right w:val="none" w:sz="0" w:space="0" w:color="auto"/>
                              </w:divBdr>
                            </w:div>
                            <w:div w:id="828986789">
                              <w:marLeft w:val="0"/>
                              <w:marRight w:val="0"/>
                              <w:marTop w:val="0"/>
                              <w:marBottom w:val="0"/>
                              <w:divBdr>
                                <w:top w:val="none" w:sz="0" w:space="0" w:color="auto"/>
                                <w:left w:val="none" w:sz="0" w:space="0" w:color="auto"/>
                                <w:bottom w:val="none" w:sz="0" w:space="0" w:color="auto"/>
                                <w:right w:val="none" w:sz="0" w:space="0" w:color="auto"/>
                              </w:divBdr>
                            </w:div>
                            <w:div w:id="766000486">
                              <w:marLeft w:val="0"/>
                              <w:marRight w:val="0"/>
                              <w:marTop w:val="0"/>
                              <w:marBottom w:val="0"/>
                              <w:divBdr>
                                <w:top w:val="none" w:sz="0" w:space="0" w:color="auto"/>
                                <w:left w:val="none" w:sz="0" w:space="0" w:color="auto"/>
                                <w:bottom w:val="none" w:sz="0" w:space="0" w:color="auto"/>
                                <w:right w:val="none" w:sz="0" w:space="0" w:color="auto"/>
                              </w:divBdr>
                            </w:div>
                            <w:div w:id="131607113">
                              <w:marLeft w:val="0"/>
                              <w:marRight w:val="0"/>
                              <w:marTop w:val="0"/>
                              <w:marBottom w:val="0"/>
                              <w:divBdr>
                                <w:top w:val="none" w:sz="0" w:space="0" w:color="auto"/>
                                <w:left w:val="none" w:sz="0" w:space="0" w:color="auto"/>
                                <w:bottom w:val="none" w:sz="0" w:space="0" w:color="auto"/>
                                <w:right w:val="none" w:sz="0" w:space="0" w:color="auto"/>
                              </w:divBdr>
                            </w:div>
                            <w:div w:id="1191643642">
                              <w:marLeft w:val="0"/>
                              <w:marRight w:val="0"/>
                              <w:marTop w:val="0"/>
                              <w:marBottom w:val="0"/>
                              <w:divBdr>
                                <w:top w:val="none" w:sz="0" w:space="0" w:color="auto"/>
                                <w:left w:val="none" w:sz="0" w:space="0" w:color="auto"/>
                                <w:bottom w:val="none" w:sz="0" w:space="0" w:color="auto"/>
                                <w:right w:val="none" w:sz="0" w:space="0" w:color="auto"/>
                              </w:divBdr>
                            </w:div>
                            <w:div w:id="1041057154">
                              <w:marLeft w:val="0"/>
                              <w:marRight w:val="0"/>
                              <w:marTop w:val="0"/>
                              <w:marBottom w:val="0"/>
                              <w:divBdr>
                                <w:top w:val="none" w:sz="0" w:space="0" w:color="auto"/>
                                <w:left w:val="none" w:sz="0" w:space="0" w:color="auto"/>
                                <w:bottom w:val="none" w:sz="0" w:space="0" w:color="auto"/>
                                <w:right w:val="none" w:sz="0" w:space="0" w:color="auto"/>
                              </w:divBdr>
                            </w:div>
                            <w:div w:id="562103526">
                              <w:marLeft w:val="0"/>
                              <w:marRight w:val="0"/>
                              <w:marTop w:val="0"/>
                              <w:marBottom w:val="0"/>
                              <w:divBdr>
                                <w:top w:val="none" w:sz="0" w:space="0" w:color="auto"/>
                                <w:left w:val="none" w:sz="0" w:space="0" w:color="auto"/>
                                <w:bottom w:val="none" w:sz="0" w:space="0" w:color="auto"/>
                                <w:right w:val="none" w:sz="0" w:space="0" w:color="auto"/>
                              </w:divBdr>
                            </w:div>
                            <w:div w:id="2132700031">
                              <w:marLeft w:val="0"/>
                              <w:marRight w:val="0"/>
                              <w:marTop w:val="0"/>
                              <w:marBottom w:val="0"/>
                              <w:divBdr>
                                <w:top w:val="none" w:sz="0" w:space="0" w:color="auto"/>
                                <w:left w:val="none" w:sz="0" w:space="0" w:color="auto"/>
                                <w:bottom w:val="none" w:sz="0" w:space="0" w:color="auto"/>
                                <w:right w:val="none" w:sz="0" w:space="0" w:color="auto"/>
                              </w:divBdr>
                            </w:div>
                            <w:div w:id="198668935">
                              <w:marLeft w:val="0"/>
                              <w:marRight w:val="0"/>
                              <w:marTop w:val="0"/>
                              <w:marBottom w:val="0"/>
                              <w:divBdr>
                                <w:top w:val="none" w:sz="0" w:space="0" w:color="auto"/>
                                <w:left w:val="none" w:sz="0" w:space="0" w:color="auto"/>
                                <w:bottom w:val="none" w:sz="0" w:space="0" w:color="auto"/>
                                <w:right w:val="none" w:sz="0" w:space="0" w:color="auto"/>
                              </w:divBdr>
                            </w:div>
                            <w:div w:id="1540121645">
                              <w:marLeft w:val="0"/>
                              <w:marRight w:val="0"/>
                              <w:marTop w:val="0"/>
                              <w:marBottom w:val="0"/>
                              <w:divBdr>
                                <w:top w:val="none" w:sz="0" w:space="0" w:color="auto"/>
                                <w:left w:val="none" w:sz="0" w:space="0" w:color="auto"/>
                                <w:bottom w:val="none" w:sz="0" w:space="0" w:color="auto"/>
                                <w:right w:val="none" w:sz="0" w:space="0" w:color="auto"/>
                              </w:divBdr>
                            </w:div>
                            <w:div w:id="1198811287">
                              <w:marLeft w:val="0"/>
                              <w:marRight w:val="0"/>
                              <w:marTop w:val="0"/>
                              <w:marBottom w:val="0"/>
                              <w:divBdr>
                                <w:top w:val="none" w:sz="0" w:space="0" w:color="auto"/>
                                <w:left w:val="none" w:sz="0" w:space="0" w:color="auto"/>
                                <w:bottom w:val="none" w:sz="0" w:space="0" w:color="auto"/>
                                <w:right w:val="none" w:sz="0" w:space="0" w:color="auto"/>
                              </w:divBdr>
                            </w:div>
                            <w:div w:id="2143113169">
                              <w:marLeft w:val="0"/>
                              <w:marRight w:val="0"/>
                              <w:marTop w:val="0"/>
                              <w:marBottom w:val="0"/>
                              <w:divBdr>
                                <w:top w:val="none" w:sz="0" w:space="0" w:color="auto"/>
                                <w:left w:val="none" w:sz="0" w:space="0" w:color="auto"/>
                                <w:bottom w:val="none" w:sz="0" w:space="0" w:color="auto"/>
                                <w:right w:val="none" w:sz="0" w:space="0" w:color="auto"/>
                              </w:divBdr>
                            </w:div>
                            <w:div w:id="720324458">
                              <w:marLeft w:val="0"/>
                              <w:marRight w:val="0"/>
                              <w:marTop w:val="0"/>
                              <w:marBottom w:val="0"/>
                              <w:divBdr>
                                <w:top w:val="none" w:sz="0" w:space="0" w:color="auto"/>
                                <w:left w:val="none" w:sz="0" w:space="0" w:color="auto"/>
                                <w:bottom w:val="none" w:sz="0" w:space="0" w:color="auto"/>
                                <w:right w:val="none" w:sz="0" w:space="0" w:color="auto"/>
                              </w:divBdr>
                            </w:div>
                            <w:div w:id="1569266498">
                              <w:marLeft w:val="0"/>
                              <w:marRight w:val="0"/>
                              <w:marTop w:val="0"/>
                              <w:marBottom w:val="0"/>
                              <w:divBdr>
                                <w:top w:val="none" w:sz="0" w:space="0" w:color="auto"/>
                                <w:left w:val="none" w:sz="0" w:space="0" w:color="auto"/>
                                <w:bottom w:val="none" w:sz="0" w:space="0" w:color="auto"/>
                                <w:right w:val="none" w:sz="0" w:space="0" w:color="auto"/>
                              </w:divBdr>
                            </w:div>
                            <w:div w:id="1395154462">
                              <w:marLeft w:val="0"/>
                              <w:marRight w:val="0"/>
                              <w:marTop w:val="0"/>
                              <w:marBottom w:val="0"/>
                              <w:divBdr>
                                <w:top w:val="none" w:sz="0" w:space="0" w:color="auto"/>
                                <w:left w:val="none" w:sz="0" w:space="0" w:color="auto"/>
                                <w:bottom w:val="none" w:sz="0" w:space="0" w:color="auto"/>
                                <w:right w:val="none" w:sz="0" w:space="0" w:color="auto"/>
                              </w:divBdr>
                            </w:div>
                            <w:div w:id="1106461887">
                              <w:marLeft w:val="0"/>
                              <w:marRight w:val="0"/>
                              <w:marTop w:val="0"/>
                              <w:marBottom w:val="0"/>
                              <w:divBdr>
                                <w:top w:val="none" w:sz="0" w:space="0" w:color="auto"/>
                                <w:left w:val="none" w:sz="0" w:space="0" w:color="auto"/>
                                <w:bottom w:val="none" w:sz="0" w:space="0" w:color="auto"/>
                                <w:right w:val="none" w:sz="0" w:space="0" w:color="auto"/>
                              </w:divBdr>
                            </w:div>
                            <w:div w:id="1920208882">
                              <w:marLeft w:val="0"/>
                              <w:marRight w:val="0"/>
                              <w:marTop w:val="0"/>
                              <w:marBottom w:val="0"/>
                              <w:divBdr>
                                <w:top w:val="none" w:sz="0" w:space="0" w:color="auto"/>
                                <w:left w:val="none" w:sz="0" w:space="0" w:color="auto"/>
                                <w:bottom w:val="none" w:sz="0" w:space="0" w:color="auto"/>
                                <w:right w:val="none" w:sz="0" w:space="0" w:color="auto"/>
                              </w:divBdr>
                            </w:div>
                            <w:div w:id="1346832533">
                              <w:marLeft w:val="0"/>
                              <w:marRight w:val="0"/>
                              <w:marTop w:val="0"/>
                              <w:marBottom w:val="0"/>
                              <w:divBdr>
                                <w:top w:val="none" w:sz="0" w:space="0" w:color="auto"/>
                                <w:left w:val="none" w:sz="0" w:space="0" w:color="auto"/>
                                <w:bottom w:val="none" w:sz="0" w:space="0" w:color="auto"/>
                                <w:right w:val="none" w:sz="0" w:space="0" w:color="auto"/>
                              </w:divBdr>
                            </w:div>
                            <w:div w:id="1234271684">
                              <w:marLeft w:val="0"/>
                              <w:marRight w:val="0"/>
                              <w:marTop w:val="0"/>
                              <w:marBottom w:val="0"/>
                              <w:divBdr>
                                <w:top w:val="none" w:sz="0" w:space="0" w:color="auto"/>
                                <w:left w:val="none" w:sz="0" w:space="0" w:color="auto"/>
                                <w:bottom w:val="none" w:sz="0" w:space="0" w:color="auto"/>
                                <w:right w:val="none" w:sz="0" w:space="0" w:color="auto"/>
                              </w:divBdr>
                            </w:div>
                            <w:div w:id="84109902">
                              <w:marLeft w:val="0"/>
                              <w:marRight w:val="0"/>
                              <w:marTop w:val="0"/>
                              <w:marBottom w:val="0"/>
                              <w:divBdr>
                                <w:top w:val="none" w:sz="0" w:space="0" w:color="auto"/>
                                <w:left w:val="none" w:sz="0" w:space="0" w:color="auto"/>
                                <w:bottom w:val="none" w:sz="0" w:space="0" w:color="auto"/>
                                <w:right w:val="none" w:sz="0" w:space="0" w:color="auto"/>
                              </w:divBdr>
                            </w:div>
                            <w:div w:id="1658194443">
                              <w:marLeft w:val="0"/>
                              <w:marRight w:val="0"/>
                              <w:marTop w:val="0"/>
                              <w:marBottom w:val="0"/>
                              <w:divBdr>
                                <w:top w:val="none" w:sz="0" w:space="0" w:color="auto"/>
                                <w:left w:val="none" w:sz="0" w:space="0" w:color="auto"/>
                                <w:bottom w:val="none" w:sz="0" w:space="0" w:color="auto"/>
                                <w:right w:val="none" w:sz="0" w:space="0" w:color="auto"/>
                              </w:divBdr>
                            </w:div>
                            <w:div w:id="1514952660">
                              <w:marLeft w:val="0"/>
                              <w:marRight w:val="0"/>
                              <w:marTop w:val="0"/>
                              <w:marBottom w:val="0"/>
                              <w:divBdr>
                                <w:top w:val="none" w:sz="0" w:space="0" w:color="auto"/>
                                <w:left w:val="none" w:sz="0" w:space="0" w:color="auto"/>
                                <w:bottom w:val="none" w:sz="0" w:space="0" w:color="auto"/>
                                <w:right w:val="none" w:sz="0" w:space="0" w:color="auto"/>
                              </w:divBdr>
                            </w:div>
                            <w:div w:id="210119004">
                              <w:marLeft w:val="0"/>
                              <w:marRight w:val="0"/>
                              <w:marTop w:val="0"/>
                              <w:marBottom w:val="0"/>
                              <w:divBdr>
                                <w:top w:val="none" w:sz="0" w:space="0" w:color="auto"/>
                                <w:left w:val="none" w:sz="0" w:space="0" w:color="auto"/>
                                <w:bottom w:val="none" w:sz="0" w:space="0" w:color="auto"/>
                                <w:right w:val="none" w:sz="0" w:space="0" w:color="auto"/>
                              </w:divBdr>
                            </w:div>
                            <w:div w:id="1188718170">
                              <w:marLeft w:val="0"/>
                              <w:marRight w:val="0"/>
                              <w:marTop w:val="0"/>
                              <w:marBottom w:val="0"/>
                              <w:divBdr>
                                <w:top w:val="none" w:sz="0" w:space="0" w:color="auto"/>
                                <w:left w:val="none" w:sz="0" w:space="0" w:color="auto"/>
                                <w:bottom w:val="none" w:sz="0" w:space="0" w:color="auto"/>
                                <w:right w:val="none" w:sz="0" w:space="0" w:color="auto"/>
                              </w:divBdr>
                            </w:div>
                            <w:div w:id="875504118">
                              <w:marLeft w:val="0"/>
                              <w:marRight w:val="0"/>
                              <w:marTop w:val="0"/>
                              <w:marBottom w:val="0"/>
                              <w:divBdr>
                                <w:top w:val="none" w:sz="0" w:space="0" w:color="auto"/>
                                <w:left w:val="none" w:sz="0" w:space="0" w:color="auto"/>
                                <w:bottom w:val="none" w:sz="0" w:space="0" w:color="auto"/>
                                <w:right w:val="none" w:sz="0" w:space="0" w:color="auto"/>
                              </w:divBdr>
                            </w:div>
                            <w:div w:id="1897010553">
                              <w:marLeft w:val="0"/>
                              <w:marRight w:val="0"/>
                              <w:marTop w:val="0"/>
                              <w:marBottom w:val="0"/>
                              <w:divBdr>
                                <w:top w:val="none" w:sz="0" w:space="0" w:color="auto"/>
                                <w:left w:val="none" w:sz="0" w:space="0" w:color="auto"/>
                                <w:bottom w:val="none" w:sz="0" w:space="0" w:color="auto"/>
                                <w:right w:val="none" w:sz="0" w:space="0" w:color="auto"/>
                              </w:divBdr>
                            </w:div>
                            <w:div w:id="11726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370308">
          <w:marLeft w:val="0"/>
          <w:marRight w:val="0"/>
          <w:marTop w:val="0"/>
          <w:marBottom w:val="180"/>
          <w:divBdr>
            <w:top w:val="none" w:sz="0" w:space="0" w:color="auto"/>
            <w:left w:val="none" w:sz="0" w:space="0" w:color="auto"/>
            <w:bottom w:val="none" w:sz="0" w:space="0" w:color="auto"/>
            <w:right w:val="none" w:sz="0" w:space="0" w:color="auto"/>
          </w:divBdr>
          <w:divsChild>
            <w:div w:id="2049378338">
              <w:marLeft w:val="0"/>
              <w:marRight w:val="0"/>
              <w:marTop w:val="0"/>
              <w:marBottom w:val="0"/>
              <w:divBdr>
                <w:top w:val="none" w:sz="0" w:space="0" w:color="auto"/>
                <w:left w:val="none" w:sz="0" w:space="0" w:color="auto"/>
                <w:bottom w:val="none" w:sz="0" w:space="0" w:color="auto"/>
                <w:right w:val="none" w:sz="0" w:space="0" w:color="auto"/>
              </w:divBdr>
              <w:divsChild>
                <w:div w:id="610018863">
                  <w:marLeft w:val="0"/>
                  <w:marRight w:val="0"/>
                  <w:marTop w:val="0"/>
                  <w:marBottom w:val="0"/>
                  <w:divBdr>
                    <w:top w:val="none" w:sz="0" w:space="0" w:color="auto"/>
                    <w:left w:val="none" w:sz="0" w:space="0" w:color="auto"/>
                    <w:bottom w:val="none" w:sz="0" w:space="0" w:color="auto"/>
                    <w:right w:val="none" w:sz="0" w:space="0" w:color="auto"/>
                  </w:divBdr>
                  <w:divsChild>
                    <w:div w:id="1157918835">
                      <w:marLeft w:val="0"/>
                      <w:marRight w:val="0"/>
                      <w:marTop w:val="0"/>
                      <w:marBottom w:val="0"/>
                      <w:divBdr>
                        <w:top w:val="none" w:sz="0" w:space="0" w:color="auto"/>
                        <w:left w:val="none" w:sz="0" w:space="0" w:color="auto"/>
                        <w:bottom w:val="none" w:sz="0" w:space="0" w:color="auto"/>
                        <w:right w:val="none" w:sz="0" w:space="0" w:color="auto"/>
                      </w:divBdr>
                      <w:divsChild>
                        <w:div w:id="511143108">
                          <w:marLeft w:val="0"/>
                          <w:marRight w:val="0"/>
                          <w:marTop w:val="0"/>
                          <w:marBottom w:val="0"/>
                          <w:divBdr>
                            <w:top w:val="none" w:sz="0" w:space="0" w:color="auto"/>
                            <w:left w:val="none" w:sz="0" w:space="0" w:color="auto"/>
                            <w:bottom w:val="none" w:sz="0" w:space="0" w:color="auto"/>
                            <w:right w:val="none" w:sz="0" w:space="0" w:color="auto"/>
                          </w:divBdr>
                          <w:divsChild>
                            <w:div w:id="405493315">
                              <w:marLeft w:val="0"/>
                              <w:marRight w:val="0"/>
                              <w:marTop w:val="0"/>
                              <w:marBottom w:val="0"/>
                              <w:divBdr>
                                <w:top w:val="none" w:sz="0" w:space="0" w:color="auto"/>
                                <w:left w:val="none" w:sz="0" w:space="0" w:color="auto"/>
                                <w:bottom w:val="none" w:sz="0" w:space="0" w:color="auto"/>
                                <w:right w:val="none" w:sz="0" w:space="0" w:color="auto"/>
                              </w:divBdr>
                            </w:div>
                            <w:div w:id="1877572335">
                              <w:marLeft w:val="0"/>
                              <w:marRight w:val="0"/>
                              <w:marTop w:val="0"/>
                              <w:marBottom w:val="0"/>
                              <w:divBdr>
                                <w:top w:val="none" w:sz="0" w:space="0" w:color="auto"/>
                                <w:left w:val="none" w:sz="0" w:space="0" w:color="auto"/>
                                <w:bottom w:val="none" w:sz="0" w:space="0" w:color="auto"/>
                                <w:right w:val="none" w:sz="0" w:space="0" w:color="auto"/>
                              </w:divBdr>
                            </w:div>
                            <w:div w:id="1605921307">
                              <w:marLeft w:val="0"/>
                              <w:marRight w:val="0"/>
                              <w:marTop w:val="0"/>
                              <w:marBottom w:val="0"/>
                              <w:divBdr>
                                <w:top w:val="none" w:sz="0" w:space="0" w:color="auto"/>
                                <w:left w:val="none" w:sz="0" w:space="0" w:color="auto"/>
                                <w:bottom w:val="none" w:sz="0" w:space="0" w:color="auto"/>
                                <w:right w:val="none" w:sz="0" w:space="0" w:color="auto"/>
                              </w:divBdr>
                            </w:div>
                            <w:div w:id="856504895">
                              <w:marLeft w:val="0"/>
                              <w:marRight w:val="0"/>
                              <w:marTop w:val="0"/>
                              <w:marBottom w:val="0"/>
                              <w:divBdr>
                                <w:top w:val="none" w:sz="0" w:space="0" w:color="auto"/>
                                <w:left w:val="none" w:sz="0" w:space="0" w:color="auto"/>
                                <w:bottom w:val="none" w:sz="0" w:space="0" w:color="auto"/>
                                <w:right w:val="none" w:sz="0" w:space="0" w:color="auto"/>
                              </w:divBdr>
                            </w:div>
                            <w:div w:id="618217600">
                              <w:marLeft w:val="0"/>
                              <w:marRight w:val="0"/>
                              <w:marTop w:val="0"/>
                              <w:marBottom w:val="0"/>
                              <w:divBdr>
                                <w:top w:val="none" w:sz="0" w:space="0" w:color="auto"/>
                                <w:left w:val="none" w:sz="0" w:space="0" w:color="auto"/>
                                <w:bottom w:val="none" w:sz="0" w:space="0" w:color="auto"/>
                                <w:right w:val="none" w:sz="0" w:space="0" w:color="auto"/>
                              </w:divBdr>
                            </w:div>
                            <w:div w:id="85923084">
                              <w:marLeft w:val="0"/>
                              <w:marRight w:val="0"/>
                              <w:marTop w:val="0"/>
                              <w:marBottom w:val="0"/>
                              <w:divBdr>
                                <w:top w:val="none" w:sz="0" w:space="0" w:color="auto"/>
                                <w:left w:val="none" w:sz="0" w:space="0" w:color="auto"/>
                                <w:bottom w:val="none" w:sz="0" w:space="0" w:color="auto"/>
                                <w:right w:val="none" w:sz="0" w:space="0" w:color="auto"/>
                              </w:divBdr>
                            </w:div>
                            <w:div w:id="2030177508">
                              <w:marLeft w:val="0"/>
                              <w:marRight w:val="0"/>
                              <w:marTop w:val="0"/>
                              <w:marBottom w:val="0"/>
                              <w:divBdr>
                                <w:top w:val="none" w:sz="0" w:space="0" w:color="auto"/>
                                <w:left w:val="none" w:sz="0" w:space="0" w:color="auto"/>
                                <w:bottom w:val="none" w:sz="0" w:space="0" w:color="auto"/>
                                <w:right w:val="none" w:sz="0" w:space="0" w:color="auto"/>
                              </w:divBdr>
                            </w:div>
                            <w:div w:id="357780625">
                              <w:marLeft w:val="0"/>
                              <w:marRight w:val="0"/>
                              <w:marTop w:val="0"/>
                              <w:marBottom w:val="0"/>
                              <w:divBdr>
                                <w:top w:val="none" w:sz="0" w:space="0" w:color="auto"/>
                                <w:left w:val="none" w:sz="0" w:space="0" w:color="auto"/>
                                <w:bottom w:val="none" w:sz="0" w:space="0" w:color="auto"/>
                                <w:right w:val="none" w:sz="0" w:space="0" w:color="auto"/>
                              </w:divBdr>
                            </w:div>
                            <w:div w:id="1750806000">
                              <w:marLeft w:val="0"/>
                              <w:marRight w:val="0"/>
                              <w:marTop w:val="0"/>
                              <w:marBottom w:val="0"/>
                              <w:divBdr>
                                <w:top w:val="none" w:sz="0" w:space="0" w:color="auto"/>
                                <w:left w:val="none" w:sz="0" w:space="0" w:color="auto"/>
                                <w:bottom w:val="none" w:sz="0" w:space="0" w:color="auto"/>
                                <w:right w:val="none" w:sz="0" w:space="0" w:color="auto"/>
                              </w:divBdr>
                            </w:div>
                            <w:div w:id="1466923559">
                              <w:marLeft w:val="0"/>
                              <w:marRight w:val="0"/>
                              <w:marTop w:val="0"/>
                              <w:marBottom w:val="0"/>
                              <w:divBdr>
                                <w:top w:val="none" w:sz="0" w:space="0" w:color="auto"/>
                                <w:left w:val="none" w:sz="0" w:space="0" w:color="auto"/>
                                <w:bottom w:val="none" w:sz="0" w:space="0" w:color="auto"/>
                                <w:right w:val="none" w:sz="0" w:space="0" w:color="auto"/>
                              </w:divBdr>
                            </w:div>
                            <w:div w:id="1572735801">
                              <w:marLeft w:val="0"/>
                              <w:marRight w:val="0"/>
                              <w:marTop w:val="0"/>
                              <w:marBottom w:val="0"/>
                              <w:divBdr>
                                <w:top w:val="none" w:sz="0" w:space="0" w:color="auto"/>
                                <w:left w:val="none" w:sz="0" w:space="0" w:color="auto"/>
                                <w:bottom w:val="none" w:sz="0" w:space="0" w:color="auto"/>
                                <w:right w:val="none" w:sz="0" w:space="0" w:color="auto"/>
                              </w:divBdr>
                            </w:div>
                            <w:div w:id="126516034">
                              <w:marLeft w:val="0"/>
                              <w:marRight w:val="0"/>
                              <w:marTop w:val="0"/>
                              <w:marBottom w:val="0"/>
                              <w:divBdr>
                                <w:top w:val="none" w:sz="0" w:space="0" w:color="auto"/>
                                <w:left w:val="none" w:sz="0" w:space="0" w:color="auto"/>
                                <w:bottom w:val="none" w:sz="0" w:space="0" w:color="auto"/>
                                <w:right w:val="none" w:sz="0" w:space="0" w:color="auto"/>
                              </w:divBdr>
                            </w:div>
                            <w:div w:id="1367297776">
                              <w:marLeft w:val="0"/>
                              <w:marRight w:val="0"/>
                              <w:marTop w:val="0"/>
                              <w:marBottom w:val="0"/>
                              <w:divBdr>
                                <w:top w:val="none" w:sz="0" w:space="0" w:color="auto"/>
                                <w:left w:val="none" w:sz="0" w:space="0" w:color="auto"/>
                                <w:bottom w:val="none" w:sz="0" w:space="0" w:color="auto"/>
                                <w:right w:val="none" w:sz="0" w:space="0" w:color="auto"/>
                              </w:divBdr>
                            </w:div>
                            <w:div w:id="1830635086">
                              <w:marLeft w:val="0"/>
                              <w:marRight w:val="0"/>
                              <w:marTop w:val="0"/>
                              <w:marBottom w:val="0"/>
                              <w:divBdr>
                                <w:top w:val="none" w:sz="0" w:space="0" w:color="auto"/>
                                <w:left w:val="none" w:sz="0" w:space="0" w:color="auto"/>
                                <w:bottom w:val="none" w:sz="0" w:space="0" w:color="auto"/>
                                <w:right w:val="none" w:sz="0" w:space="0" w:color="auto"/>
                              </w:divBdr>
                            </w:div>
                            <w:div w:id="1026373519">
                              <w:marLeft w:val="0"/>
                              <w:marRight w:val="0"/>
                              <w:marTop w:val="0"/>
                              <w:marBottom w:val="0"/>
                              <w:divBdr>
                                <w:top w:val="none" w:sz="0" w:space="0" w:color="auto"/>
                                <w:left w:val="none" w:sz="0" w:space="0" w:color="auto"/>
                                <w:bottom w:val="none" w:sz="0" w:space="0" w:color="auto"/>
                                <w:right w:val="none" w:sz="0" w:space="0" w:color="auto"/>
                              </w:divBdr>
                            </w:div>
                            <w:div w:id="2057312909">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2065173175">
                              <w:marLeft w:val="0"/>
                              <w:marRight w:val="0"/>
                              <w:marTop w:val="0"/>
                              <w:marBottom w:val="0"/>
                              <w:divBdr>
                                <w:top w:val="none" w:sz="0" w:space="0" w:color="auto"/>
                                <w:left w:val="none" w:sz="0" w:space="0" w:color="auto"/>
                                <w:bottom w:val="none" w:sz="0" w:space="0" w:color="auto"/>
                                <w:right w:val="none" w:sz="0" w:space="0" w:color="auto"/>
                              </w:divBdr>
                            </w:div>
                            <w:div w:id="537856334">
                              <w:marLeft w:val="0"/>
                              <w:marRight w:val="0"/>
                              <w:marTop w:val="0"/>
                              <w:marBottom w:val="0"/>
                              <w:divBdr>
                                <w:top w:val="none" w:sz="0" w:space="0" w:color="auto"/>
                                <w:left w:val="none" w:sz="0" w:space="0" w:color="auto"/>
                                <w:bottom w:val="none" w:sz="0" w:space="0" w:color="auto"/>
                                <w:right w:val="none" w:sz="0" w:space="0" w:color="auto"/>
                              </w:divBdr>
                            </w:div>
                            <w:div w:id="265575501">
                              <w:marLeft w:val="0"/>
                              <w:marRight w:val="0"/>
                              <w:marTop w:val="0"/>
                              <w:marBottom w:val="0"/>
                              <w:divBdr>
                                <w:top w:val="none" w:sz="0" w:space="0" w:color="auto"/>
                                <w:left w:val="none" w:sz="0" w:space="0" w:color="auto"/>
                                <w:bottom w:val="none" w:sz="0" w:space="0" w:color="auto"/>
                                <w:right w:val="none" w:sz="0" w:space="0" w:color="auto"/>
                              </w:divBdr>
                            </w:div>
                            <w:div w:id="455951935">
                              <w:marLeft w:val="0"/>
                              <w:marRight w:val="0"/>
                              <w:marTop w:val="0"/>
                              <w:marBottom w:val="0"/>
                              <w:divBdr>
                                <w:top w:val="none" w:sz="0" w:space="0" w:color="auto"/>
                                <w:left w:val="none" w:sz="0" w:space="0" w:color="auto"/>
                                <w:bottom w:val="none" w:sz="0" w:space="0" w:color="auto"/>
                                <w:right w:val="none" w:sz="0" w:space="0" w:color="auto"/>
                              </w:divBdr>
                            </w:div>
                            <w:div w:id="160968465">
                              <w:marLeft w:val="0"/>
                              <w:marRight w:val="0"/>
                              <w:marTop w:val="0"/>
                              <w:marBottom w:val="0"/>
                              <w:divBdr>
                                <w:top w:val="none" w:sz="0" w:space="0" w:color="auto"/>
                                <w:left w:val="none" w:sz="0" w:space="0" w:color="auto"/>
                                <w:bottom w:val="none" w:sz="0" w:space="0" w:color="auto"/>
                                <w:right w:val="none" w:sz="0" w:space="0" w:color="auto"/>
                              </w:divBdr>
                            </w:div>
                            <w:div w:id="1120228557">
                              <w:marLeft w:val="0"/>
                              <w:marRight w:val="0"/>
                              <w:marTop w:val="0"/>
                              <w:marBottom w:val="0"/>
                              <w:divBdr>
                                <w:top w:val="none" w:sz="0" w:space="0" w:color="auto"/>
                                <w:left w:val="none" w:sz="0" w:space="0" w:color="auto"/>
                                <w:bottom w:val="none" w:sz="0" w:space="0" w:color="auto"/>
                                <w:right w:val="none" w:sz="0" w:space="0" w:color="auto"/>
                              </w:divBdr>
                            </w:div>
                            <w:div w:id="1303198130">
                              <w:marLeft w:val="0"/>
                              <w:marRight w:val="0"/>
                              <w:marTop w:val="0"/>
                              <w:marBottom w:val="0"/>
                              <w:divBdr>
                                <w:top w:val="none" w:sz="0" w:space="0" w:color="auto"/>
                                <w:left w:val="none" w:sz="0" w:space="0" w:color="auto"/>
                                <w:bottom w:val="none" w:sz="0" w:space="0" w:color="auto"/>
                                <w:right w:val="none" w:sz="0" w:space="0" w:color="auto"/>
                              </w:divBdr>
                            </w:div>
                            <w:div w:id="1797407881">
                              <w:marLeft w:val="0"/>
                              <w:marRight w:val="0"/>
                              <w:marTop w:val="0"/>
                              <w:marBottom w:val="0"/>
                              <w:divBdr>
                                <w:top w:val="none" w:sz="0" w:space="0" w:color="auto"/>
                                <w:left w:val="none" w:sz="0" w:space="0" w:color="auto"/>
                                <w:bottom w:val="none" w:sz="0" w:space="0" w:color="auto"/>
                                <w:right w:val="none" w:sz="0" w:space="0" w:color="auto"/>
                              </w:divBdr>
                            </w:div>
                            <w:div w:id="1496677486">
                              <w:marLeft w:val="0"/>
                              <w:marRight w:val="0"/>
                              <w:marTop w:val="0"/>
                              <w:marBottom w:val="0"/>
                              <w:divBdr>
                                <w:top w:val="none" w:sz="0" w:space="0" w:color="auto"/>
                                <w:left w:val="none" w:sz="0" w:space="0" w:color="auto"/>
                                <w:bottom w:val="none" w:sz="0" w:space="0" w:color="auto"/>
                                <w:right w:val="none" w:sz="0" w:space="0" w:color="auto"/>
                              </w:divBdr>
                            </w:div>
                            <w:div w:id="786433195">
                              <w:marLeft w:val="0"/>
                              <w:marRight w:val="0"/>
                              <w:marTop w:val="0"/>
                              <w:marBottom w:val="0"/>
                              <w:divBdr>
                                <w:top w:val="none" w:sz="0" w:space="0" w:color="auto"/>
                                <w:left w:val="none" w:sz="0" w:space="0" w:color="auto"/>
                                <w:bottom w:val="none" w:sz="0" w:space="0" w:color="auto"/>
                                <w:right w:val="none" w:sz="0" w:space="0" w:color="auto"/>
                              </w:divBdr>
                            </w:div>
                            <w:div w:id="4534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00354">
          <w:marLeft w:val="0"/>
          <w:marRight w:val="0"/>
          <w:marTop w:val="0"/>
          <w:marBottom w:val="180"/>
          <w:divBdr>
            <w:top w:val="none" w:sz="0" w:space="0" w:color="auto"/>
            <w:left w:val="none" w:sz="0" w:space="0" w:color="auto"/>
            <w:bottom w:val="none" w:sz="0" w:space="0" w:color="auto"/>
            <w:right w:val="none" w:sz="0" w:space="0" w:color="auto"/>
          </w:divBdr>
          <w:divsChild>
            <w:div w:id="769356129">
              <w:marLeft w:val="0"/>
              <w:marRight w:val="0"/>
              <w:marTop w:val="0"/>
              <w:marBottom w:val="0"/>
              <w:divBdr>
                <w:top w:val="none" w:sz="0" w:space="0" w:color="auto"/>
                <w:left w:val="none" w:sz="0" w:space="0" w:color="auto"/>
                <w:bottom w:val="none" w:sz="0" w:space="0" w:color="auto"/>
                <w:right w:val="none" w:sz="0" w:space="0" w:color="auto"/>
              </w:divBdr>
              <w:divsChild>
                <w:div w:id="1540168490">
                  <w:marLeft w:val="0"/>
                  <w:marRight w:val="0"/>
                  <w:marTop w:val="0"/>
                  <w:marBottom w:val="0"/>
                  <w:divBdr>
                    <w:top w:val="none" w:sz="0" w:space="0" w:color="auto"/>
                    <w:left w:val="none" w:sz="0" w:space="0" w:color="auto"/>
                    <w:bottom w:val="none" w:sz="0" w:space="0" w:color="auto"/>
                    <w:right w:val="none" w:sz="0" w:space="0" w:color="auto"/>
                  </w:divBdr>
                  <w:divsChild>
                    <w:div w:id="86270255">
                      <w:marLeft w:val="0"/>
                      <w:marRight w:val="0"/>
                      <w:marTop w:val="0"/>
                      <w:marBottom w:val="0"/>
                      <w:divBdr>
                        <w:top w:val="none" w:sz="0" w:space="0" w:color="auto"/>
                        <w:left w:val="none" w:sz="0" w:space="0" w:color="auto"/>
                        <w:bottom w:val="none" w:sz="0" w:space="0" w:color="auto"/>
                        <w:right w:val="none" w:sz="0" w:space="0" w:color="auto"/>
                      </w:divBdr>
                      <w:divsChild>
                        <w:div w:id="1827940438">
                          <w:marLeft w:val="0"/>
                          <w:marRight w:val="0"/>
                          <w:marTop w:val="0"/>
                          <w:marBottom w:val="0"/>
                          <w:divBdr>
                            <w:top w:val="none" w:sz="0" w:space="0" w:color="auto"/>
                            <w:left w:val="none" w:sz="0" w:space="0" w:color="auto"/>
                            <w:bottom w:val="none" w:sz="0" w:space="0" w:color="auto"/>
                            <w:right w:val="none" w:sz="0" w:space="0" w:color="auto"/>
                          </w:divBdr>
                          <w:divsChild>
                            <w:div w:id="1851599820">
                              <w:marLeft w:val="0"/>
                              <w:marRight w:val="0"/>
                              <w:marTop w:val="0"/>
                              <w:marBottom w:val="0"/>
                              <w:divBdr>
                                <w:top w:val="none" w:sz="0" w:space="0" w:color="auto"/>
                                <w:left w:val="none" w:sz="0" w:space="0" w:color="auto"/>
                                <w:bottom w:val="none" w:sz="0" w:space="0" w:color="auto"/>
                                <w:right w:val="none" w:sz="0" w:space="0" w:color="auto"/>
                              </w:divBdr>
                            </w:div>
                            <w:div w:id="910578266">
                              <w:marLeft w:val="0"/>
                              <w:marRight w:val="0"/>
                              <w:marTop w:val="0"/>
                              <w:marBottom w:val="0"/>
                              <w:divBdr>
                                <w:top w:val="none" w:sz="0" w:space="0" w:color="auto"/>
                                <w:left w:val="none" w:sz="0" w:space="0" w:color="auto"/>
                                <w:bottom w:val="none" w:sz="0" w:space="0" w:color="auto"/>
                                <w:right w:val="none" w:sz="0" w:space="0" w:color="auto"/>
                              </w:divBdr>
                            </w:div>
                            <w:div w:id="2032803024">
                              <w:marLeft w:val="0"/>
                              <w:marRight w:val="0"/>
                              <w:marTop w:val="0"/>
                              <w:marBottom w:val="0"/>
                              <w:divBdr>
                                <w:top w:val="none" w:sz="0" w:space="0" w:color="auto"/>
                                <w:left w:val="none" w:sz="0" w:space="0" w:color="auto"/>
                                <w:bottom w:val="none" w:sz="0" w:space="0" w:color="auto"/>
                                <w:right w:val="none" w:sz="0" w:space="0" w:color="auto"/>
                              </w:divBdr>
                            </w:div>
                            <w:div w:id="1648626795">
                              <w:marLeft w:val="0"/>
                              <w:marRight w:val="0"/>
                              <w:marTop w:val="0"/>
                              <w:marBottom w:val="0"/>
                              <w:divBdr>
                                <w:top w:val="none" w:sz="0" w:space="0" w:color="auto"/>
                                <w:left w:val="none" w:sz="0" w:space="0" w:color="auto"/>
                                <w:bottom w:val="none" w:sz="0" w:space="0" w:color="auto"/>
                                <w:right w:val="none" w:sz="0" w:space="0" w:color="auto"/>
                              </w:divBdr>
                            </w:div>
                            <w:div w:id="1607998059">
                              <w:marLeft w:val="0"/>
                              <w:marRight w:val="0"/>
                              <w:marTop w:val="0"/>
                              <w:marBottom w:val="0"/>
                              <w:divBdr>
                                <w:top w:val="none" w:sz="0" w:space="0" w:color="auto"/>
                                <w:left w:val="none" w:sz="0" w:space="0" w:color="auto"/>
                                <w:bottom w:val="none" w:sz="0" w:space="0" w:color="auto"/>
                                <w:right w:val="none" w:sz="0" w:space="0" w:color="auto"/>
                              </w:divBdr>
                            </w:div>
                            <w:div w:id="297803118">
                              <w:marLeft w:val="0"/>
                              <w:marRight w:val="0"/>
                              <w:marTop w:val="0"/>
                              <w:marBottom w:val="0"/>
                              <w:divBdr>
                                <w:top w:val="none" w:sz="0" w:space="0" w:color="auto"/>
                                <w:left w:val="none" w:sz="0" w:space="0" w:color="auto"/>
                                <w:bottom w:val="none" w:sz="0" w:space="0" w:color="auto"/>
                                <w:right w:val="none" w:sz="0" w:space="0" w:color="auto"/>
                              </w:divBdr>
                            </w:div>
                            <w:div w:id="390808453">
                              <w:marLeft w:val="0"/>
                              <w:marRight w:val="0"/>
                              <w:marTop w:val="0"/>
                              <w:marBottom w:val="0"/>
                              <w:divBdr>
                                <w:top w:val="none" w:sz="0" w:space="0" w:color="auto"/>
                                <w:left w:val="none" w:sz="0" w:space="0" w:color="auto"/>
                                <w:bottom w:val="none" w:sz="0" w:space="0" w:color="auto"/>
                                <w:right w:val="none" w:sz="0" w:space="0" w:color="auto"/>
                              </w:divBdr>
                            </w:div>
                            <w:div w:id="1330061262">
                              <w:marLeft w:val="0"/>
                              <w:marRight w:val="0"/>
                              <w:marTop w:val="0"/>
                              <w:marBottom w:val="0"/>
                              <w:divBdr>
                                <w:top w:val="none" w:sz="0" w:space="0" w:color="auto"/>
                                <w:left w:val="none" w:sz="0" w:space="0" w:color="auto"/>
                                <w:bottom w:val="none" w:sz="0" w:space="0" w:color="auto"/>
                                <w:right w:val="none" w:sz="0" w:space="0" w:color="auto"/>
                              </w:divBdr>
                            </w:div>
                            <w:div w:id="876427501">
                              <w:marLeft w:val="0"/>
                              <w:marRight w:val="0"/>
                              <w:marTop w:val="0"/>
                              <w:marBottom w:val="0"/>
                              <w:divBdr>
                                <w:top w:val="none" w:sz="0" w:space="0" w:color="auto"/>
                                <w:left w:val="none" w:sz="0" w:space="0" w:color="auto"/>
                                <w:bottom w:val="none" w:sz="0" w:space="0" w:color="auto"/>
                                <w:right w:val="none" w:sz="0" w:space="0" w:color="auto"/>
                              </w:divBdr>
                            </w:div>
                            <w:div w:id="1831291578">
                              <w:marLeft w:val="0"/>
                              <w:marRight w:val="0"/>
                              <w:marTop w:val="0"/>
                              <w:marBottom w:val="0"/>
                              <w:divBdr>
                                <w:top w:val="none" w:sz="0" w:space="0" w:color="auto"/>
                                <w:left w:val="none" w:sz="0" w:space="0" w:color="auto"/>
                                <w:bottom w:val="none" w:sz="0" w:space="0" w:color="auto"/>
                                <w:right w:val="none" w:sz="0" w:space="0" w:color="auto"/>
                              </w:divBdr>
                            </w:div>
                            <w:div w:id="1632783859">
                              <w:marLeft w:val="0"/>
                              <w:marRight w:val="0"/>
                              <w:marTop w:val="0"/>
                              <w:marBottom w:val="0"/>
                              <w:divBdr>
                                <w:top w:val="none" w:sz="0" w:space="0" w:color="auto"/>
                                <w:left w:val="none" w:sz="0" w:space="0" w:color="auto"/>
                                <w:bottom w:val="none" w:sz="0" w:space="0" w:color="auto"/>
                                <w:right w:val="none" w:sz="0" w:space="0" w:color="auto"/>
                              </w:divBdr>
                            </w:div>
                            <w:div w:id="136654687">
                              <w:marLeft w:val="0"/>
                              <w:marRight w:val="0"/>
                              <w:marTop w:val="0"/>
                              <w:marBottom w:val="0"/>
                              <w:divBdr>
                                <w:top w:val="none" w:sz="0" w:space="0" w:color="auto"/>
                                <w:left w:val="none" w:sz="0" w:space="0" w:color="auto"/>
                                <w:bottom w:val="none" w:sz="0" w:space="0" w:color="auto"/>
                                <w:right w:val="none" w:sz="0" w:space="0" w:color="auto"/>
                              </w:divBdr>
                            </w:div>
                            <w:div w:id="1438599758">
                              <w:marLeft w:val="0"/>
                              <w:marRight w:val="0"/>
                              <w:marTop w:val="0"/>
                              <w:marBottom w:val="0"/>
                              <w:divBdr>
                                <w:top w:val="none" w:sz="0" w:space="0" w:color="auto"/>
                                <w:left w:val="none" w:sz="0" w:space="0" w:color="auto"/>
                                <w:bottom w:val="none" w:sz="0" w:space="0" w:color="auto"/>
                                <w:right w:val="none" w:sz="0" w:space="0" w:color="auto"/>
                              </w:divBdr>
                            </w:div>
                            <w:div w:id="654183885">
                              <w:marLeft w:val="0"/>
                              <w:marRight w:val="0"/>
                              <w:marTop w:val="0"/>
                              <w:marBottom w:val="0"/>
                              <w:divBdr>
                                <w:top w:val="none" w:sz="0" w:space="0" w:color="auto"/>
                                <w:left w:val="none" w:sz="0" w:space="0" w:color="auto"/>
                                <w:bottom w:val="none" w:sz="0" w:space="0" w:color="auto"/>
                                <w:right w:val="none" w:sz="0" w:space="0" w:color="auto"/>
                              </w:divBdr>
                            </w:div>
                            <w:div w:id="1968781785">
                              <w:marLeft w:val="0"/>
                              <w:marRight w:val="0"/>
                              <w:marTop w:val="0"/>
                              <w:marBottom w:val="0"/>
                              <w:divBdr>
                                <w:top w:val="none" w:sz="0" w:space="0" w:color="auto"/>
                                <w:left w:val="none" w:sz="0" w:space="0" w:color="auto"/>
                                <w:bottom w:val="none" w:sz="0" w:space="0" w:color="auto"/>
                                <w:right w:val="none" w:sz="0" w:space="0" w:color="auto"/>
                              </w:divBdr>
                            </w:div>
                            <w:div w:id="1248920585">
                              <w:marLeft w:val="0"/>
                              <w:marRight w:val="0"/>
                              <w:marTop w:val="0"/>
                              <w:marBottom w:val="0"/>
                              <w:divBdr>
                                <w:top w:val="none" w:sz="0" w:space="0" w:color="auto"/>
                                <w:left w:val="none" w:sz="0" w:space="0" w:color="auto"/>
                                <w:bottom w:val="none" w:sz="0" w:space="0" w:color="auto"/>
                                <w:right w:val="none" w:sz="0" w:space="0" w:color="auto"/>
                              </w:divBdr>
                            </w:div>
                            <w:div w:id="1506629436">
                              <w:marLeft w:val="0"/>
                              <w:marRight w:val="0"/>
                              <w:marTop w:val="0"/>
                              <w:marBottom w:val="0"/>
                              <w:divBdr>
                                <w:top w:val="none" w:sz="0" w:space="0" w:color="auto"/>
                                <w:left w:val="none" w:sz="0" w:space="0" w:color="auto"/>
                                <w:bottom w:val="none" w:sz="0" w:space="0" w:color="auto"/>
                                <w:right w:val="none" w:sz="0" w:space="0" w:color="auto"/>
                              </w:divBdr>
                            </w:div>
                            <w:div w:id="1053843821">
                              <w:marLeft w:val="0"/>
                              <w:marRight w:val="0"/>
                              <w:marTop w:val="0"/>
                              <w:marBottom w:val="0"/>
                              <w:divBdr>
                                <w:top w:val="none" w:sz="0" w:space="0" w:color="auto"/>
                                <w:left w:val="none" w:sz="0" w:space="0" w:color="auto"/>
                                <w:bottom w:val="none" w:sz="0" w:space="0" w:color="auto"/>
                                <w:right w:val="none" w:sz="0" w:space="0" w:color="auto"/>
                              </w:divBdr>
                            </w:div>
                            <w:div w:id="642077190">
                              <w:marLeft w:val="0"/>
                              <w:marRight w:val="0"/>
                              <w:marTop w:val="0"/>
                              <w:marBottom w:val="0"/>
                              <w:divBdr>
                                <w:top w:val="none" w:sz="0" w:space="0" w:color="auto"/>
                                <w:left w:val="none" w:sz="0" w:space="0" w:color="auto"/>
                                <w:bottom w:val="none" w:sz="0" w:space="0" w:color="auto"/>
                                <w:right w:val="none" w:sz="0" w:space="0" w:color="auto"/>
                              </w:divBdr>
                            </w:div>
                            <w:div w:id="1237936357">
                              <w:marLeft w:val="0"/>
                              <w:marRight w:val="0"/>
                              <w:marTop w:val="0"/>
                              <w:marBottom w:val="0"/>
                              <w:divBdr>
                                <w:top w:val="none" w:sz="0" w:space="0" w:color="auto"/>
                                <w:left w:val="none" w:sz="0" w:space="0" w:color="auto"/>
                                <w:bottom w:val="none" w:sz="0" w:space="0" w:color="auto"/>
                                <w:right w:val="none" w:sz="0" w:space="0" w:color="auto"/>
                              </w:divBdr>
                            </w:div>
                            <w:div w:id="779568041">
                              <w:marLeft w:val="0"/>
                              <w:marRight w:val="0"/>
                              <w:marTop w:val="0"/>
                              <w:marBottom w:val="0"/>
                              <w:divBdr>
                                <w:top w:val="none" w:sz="0" w:space="0" w:color="auto"/>
                                <w:left w:val="none" w:sz="0" w:space="0" w:color="auto"/>
                                <w:bottom w:val="none" w:sz="0" w:space="0" w:color="auto"/>
                                <w:right w:val="none" w:sz="0" w:space="0" w:color="auto"/>
                              </w:divBdr>
                            </w:div>
                            <w:div w:id="1350521114">
                              <w:marLeft w:val="0"/>
                              <w:marRight w:val="0"/>
                              <w:marTop w:val="0"/>
                              <w:marBottom w:val="0"/>
                              <w:divBdr>
                                <w:top w:val="none" w:sz="0" w:space="0" w:color="auto"/>
                                <w:left w:val="none" w:sz="0" w:space="0" w:color="auto"/>
                                <w:bottom w:val="none" w:sz="0" w:space="0" w:color="auto"/>
                                <w:right w:val="none" w:sz="0" w:space="0" w:color="auto"/>
                              </w:divBdr>
                            </w:div>
                            <w:div w:id="2111242846">
                              <w:marLeft w:val="0"/>
                              <w:marRight w:val="0"/>
                              <w:marTop w:val="0"/>
                              <w:marBottom w:val="0"/>
                              <w:divBdr>
                                <w:top w:val="none" w:sz="0" w:space="0" w:color="auto"/>
                                <w:left w:val="none" w:sz="0" w:space="0" w:color="auto"/>
                                <w:bottom w:val="none" w:sz="0" w:space="0" w:color="auto"/>
                                <w:right w:val="none" w:sz="0" w:space="0" w:color="auto"/>
                              </w:divBdr>
                            </w:div>
                            <w:div w:id="1566530762">
                              <w:marLeft w:val="0"/>
                              <w:marRight w:val="0"/>
                              <w:marTop w:val="0"/>
                              <w:marBottom w:val="0"/>
                              <w:divBdr>
                                <w:top w:val="none" w:sz="0" w:space="0" w:color="auto"/>
                                <w:left w:val="none" w:sz="0" w:space="0" w:color="auto"/>
                                <w:bottom w:val="none" w:sz="0" w:space="0" w:color="auto"/>
                                <w:right w:val="none" w:sz="0" w:space="0" w:color="auto"/>
                              </w:divBdr>
                            </w:div>
                            <w:div w:id="1556820953">
                              <w:marLeft w:val="0"/>
                              <w:marRight w:val="0"/>
                              <w:marTop w:val="0"/>
                              <w:marBottom w:val="0"/>
                              <w:divBdr>
                                <w:top w:val="none" w:sz="0" w:space="0" w:color="auto"/>
                                <w:left w:val="none" w:sz="0" w:space="0" w:color="auto"/>
                                <w:bottom w:val="none" w:sz="0" w:space="0" w:color="auto"/>
                                <w:right w:val="none" w:sz="0" w:space="0" w:color="auto"/>
                              </w:divBdr>
                            </w:div>
                            <w:div w:id="712072568">
                              <w:marLeft w:val="0"/>
                              <w:marRight w:val="0"/>
                              <w:marTop w:val="0"/>
                              <w:marBottom w:val="0"/>
                              <w:divBdr>
                                <w:top w:val="none" w:sz="0" w:space="0" w:color="auto"/>
                                <w:left w:val="none" w:sz="0" w:space="0" w:color="auto"/>
                                <w:bottom w:val="none" w:sz="0" w:space="0" w:color="auto"/>
                                <w:right w:val="none" w:sz="0" w:space="0" w:color="auto"/>
                              </w:divBdr>
                            </w:div>
                            <w:div w:id="16527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381</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6</cp:revision>
  <dcterms:created xsi:type="dcterms:W3CDTF">2018-06-04T14:03:00Z</dcterms:created>
  <dcterms:modified xsi:type="dcterms:W3CDTF">2018-06-05T12:28:00Z</dcterms:modified>
</cp:coreProperties>
</file>